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796E9" w14:textId="1B5C605A" w:rsidR="000356ED" w:rsidRPr="000356ED" w:rsidRDefault="000356ED">
      <w:pPr>
        <w:rPr>
          <w:rFonts w:ascii="黑体" w:eastAsia="黑体" w:hAnsi="黑体"/>
          <w:sz w:val="40"/>
          <w:szCs w:val="40"/>
        </w:rPr>
      </w:pPr>
      <w:r w:rsidRPr="000356ED">
        <w:rPr>
          <w:rFonts w:ascii="黑体" w:eastAsia="黑体" w:hAnsi="黑体" w:hint="eastAsia"/>
          <w:sz w:val="40"/>
          <w:szCs w:val="40"/>
        </w:rPr>
        <w:t>附件：</w:t>
      </w:r>
    </w:p>
    <w:tbl>
      <w:tblPr>
        <w:tblW w:w="0" w:type="auto"/>
        <w:tblLook w:val="04A0" w:firstRow="1" w:lastRow="0" w:firstColumn="1" w:lastColumn="0" w:noHBand="0" w:noVBand="1"/>
      </w:tblPr>
      <w:tblGrid>
        <w:gridCol w:w="457"/>
        <w:gridCol w:w="2378"/>
        <w:gridCol w:w="1985"/>
        <w:gridCol w:w="1559"/>
        <w:gridCol w:w="2268"/>
        <w:gridCol w:w="1561"/>
        <w:gridCol w:w="2999"/>
        <w:gridCol w:w="2191"/>
      </w:tblGrid>
      <w:tr w:rsidR="007225E1" w:rsidRPr="007225E1" w14:paraId="747AE318" w14:textId="77777777" w:rsidTr="007225E1">
        <w:trPr>
          <w:trHeight w:val="530"/>
        </w:trPr>
        <w:tc>
          <w:tcPr>
            <w:tcW w:w="0" w:type="auto"/>
            <w:gridSpan w:val="8"/>
            <w:tcBorders>
              <w:top w:val="nil"/>
              <w:left w:val="nil"/>
              <w:bottom w:val="single" w:sz="4" w:space="0" w:color="auto"/>
              <w:right w:val="nil"/>
            </w:tcBorders>
            <w:shd w:val="clear" w:color="auto" w:fill="auto"/>
            <w:noWrap/>
            <w:vAlign w:val="bottom"/>
            <w:hideMark/>
          </w:tcPr>
          <w:p w14:paraId="24448A50" w14:textId="77777777" w:rsidR="007225E1" w:rsidRPr="007225E1" w:rsidRDefault="007225E1" w:rsidP="007225E1">
            <w:pPr>
              <w:widowControl/>
              <w:jc w:val="center"/>
              <w:rPr>
                <w:rFonts w:ascii="方正小标宋简体" w:eastAsia="方正小标宋简体" w:hAnsi="等线" w:cs="宋体"/>
                <w:b/>
                <w:bCs/>
                <w:color w:val="000000"/>
                <w:kern w:val="0"/>
                <w:sz w:val="40"/>
                <w:szCs w:val="40"/>
              </w:rPr>
            </w:pPr>
            <w:r w:rsidRPr="007225E1">
              <w:rPr>
                <w:rFonts w:ascii="方正小标宋简体" w:eastAsia="方正小标宋简体" w:hAnsi="等线" w:cs="宋体" w:hint="eastAsia"/>
                <w:b/>
                <w:bCs/>
                <w:color w:val="000000"/>
                <w:kern w:val="0"/>
                <w:sz w:val="40"/>
                <w:szCs w:val="40"/>
              </w:rPr>
              <w:t>第十八届“挑战杯”南昌大学大学生课外学术科技作品</w:t>
            </w:r>
            <w:proofErr w:type="gramStart"/>
            <w:r w:rsidRPr="007225E1">
              <w:rPr>
                <w:rFonts w:ascii="方正小标宋简体" w:eastAsia="方正小标宋简体" w:hAnsi="等线" w:cs="宋体" w:hint="eastAsia"/>
                <w:b/>
                <w:bCs/>
                <w:color w:val="000000"/>
                <w:kern w:val="0"/>
                <w:sz w:val="40"/>
                <w:szCs w:val="40"/>
              </w:rPr>
              <w:t>竞赛拟推报</w:t>
            </w:r>
            <w:proofErr w:type="gramEnd"/>
            <w:r w:rsidRPr="007225E1">
              <w:rPr>
                <w:rFonts w:ascii="方正小标宋简体" w:eastAsia="方正小标宋简体" w:hAnsi="等线" w:cs="宋体" w:hint="eastAsia"/>
                <w:b/>
                <w:bCs/>
                <w:color w:val="000000"/>
                <w:kern w:val="0"/>
                <w:sz w:val="40"/>
                <w:szCs w:val="40"/>
              </w:rPr>
              <w:t>省赛名单</w:t>
            </w:r>
          </w:p>
        </w:tc>
      </w:tr>
      <w:tr w:rsidR="007225E1" w:rsidRPr="007225E1" w14:paraId="7922C9DB"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70D3A"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序号</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14:paraId="71732722"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推报学院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9B144FA"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项目类别</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0B00DF3"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项目小类别</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D140909"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项目名称</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4AB4502"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项目负责人</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983340B"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项目成员</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9706D6D" w14:textId="77777777" w:rsidR="007225E1" w:rsidRPr="007225E1" w:rsidRDefault="007225E1" w:rsidP="007225E1">
            <w:pPr>
              <w:widowControl/>
              <w:jc w:val="center"/>
              <w:rPr>
                <w:rFonts w:ascii="楷体_GB2312" w:eastAsia="楷体_GB2312" w:hAnsi="等线" w:cs="宋体"/>
                <w:b/>
                <w:bCs/>
                <w:color w:val="000000"/>
                <w:kern w:val="0"/>
                <w:sz w:val="24"/>
                <w:szCs w:val="24"/>
              </w:rPr>
            </w:pPr>
            <w:r w:rsidRPr="007225E1">
              <w:rPr>
                <w:rFonts w:ascii="楷体_GB2312" w:eastAsia="楷体_GB2312" w:hAnsi="等线" w:cs="宋体" w:hint="eastAsia"/>
                <w:b/>
                <w:bCs/>
                <w:color w:val="000000"/>
                <w:kern w:val="0"/>
                <w:sz w:val="24"/>
                <w:szCs w:val="24"/>
              </w:rPr>
              <w:t>指导老师</w:t>
            </w:r>
          </w:p>
        </w:tc>
      </w:tr>
      <w:tr w:rsidR="007225E1" w:rsidRPr="007225E1" w14:paraId="504C8D52"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DFE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14:paraId="0AE878D0"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食品学院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36F798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695680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A类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CC50C1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地沟油微波热解制备生物汽油装备的研发</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E6EB57C"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许创馨</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0835470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潘湘文、唐志翔、洪  瑶、欧阳慧、黄钰琳、王宇坤、代安琪</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7EF3212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王允</w:t>
            </w:r>
            <w:proofErr w:type="gramStart"/>
            <w:r w:rsidRPr="007225E1">
              <w:rPr>
                <w:rFonts w:ascii="仿宋_GB2312" w:eastAsia="仿宋_GB2312" w:hAnsi="等线" w:cs="宋体" w:hint="eastAsia"/>
                <w:color w:val="000000"/>
                <w:kern w:val="0"/>
                <w:sz w:val="24"/>
                <w:szCs w:val="24"/>
              </w:rPr>
              <w:t>圃</w:t>
            </w:r>
            <w:proofErr w:type="gramEnd"/>
            <w:r w:rsidRPr="007225E1">
              <w:rPr>
                <w:rFonts w:ascii="仿宋_GB2312" w:eastAsia="仿宋_GB2312" w:hAnsi="等线" w:cs="宋体" w:hint="eastAsia"/>
                <w:color w:val="000000"/>
                <w:kern w:val="0"/>
                <w:sz w:val="24"/>
                <w:szCs w:val="24"/>
              </w:rPr>
              <w:t xml:space="preserve">、李  志、李  </w:t>
            </w:r>
            <w:proofErr w:type="gramStart"/>
            <w:r w:rsidRPr="007225E1">
              <w:rPr>
                <w:rFonts w:ascii="仿宋_GB2312" w:eastAsia="仿宋_GB2312" w:hAnsi="等线" w:cs="宋体" w:hint="eastAsia"/>
                <w:color w:val="000000"/>
                <w:kern w:val="0"/>
                <w:sz w:val="24"/>
                <w:szCs w:val="24"/>
              </w:rPr>
              <w:t>薇</w:t>
            </w:r>
            <w:proofErr w:type="gramEnd"/>
          </w:p>
        </w:tc>
      </w:tr>
      <w:tr w:rsidR="007225E1" w:rsidRPr="007225E1" w14:paraId="23C1CC25"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651D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14:paraId="700E70C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物理与材料学院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509940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B80B5A0"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A类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3C46FF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“核”平使者—核燃料棒表面</w:t>
            </w:r>
            <w:proofErr w:type="gramStart"/>
            <w:r w:rsidRPr="007225E1">
              <w:rPr>
                <w:rFonts w:ascii="仿宋_GB2312" w:eastAsia="仿宋_GB2312" w:hAnsi="等线" w:cs="宋体" w:hint="eastAsia"/>
                <w:color w:val="000000"/>
                <w:kern w:val="0"/>
                <w:sz w:val="24"/>
                <w:szCs w:val="24"/>
              </w:rPr>
              <w:t>水溶性耐刮擦</w:t>
            </w:r>
            <w:proofErr w:type="gramEnd"/>
            <w:r w:rsidRPr="007225E1">
              <w:rPr>
                <w:rFonts w:ascii="仿宋_GB2312" w:eastAsia="仿宋_GB2312" w:hAnsi="等线" w:cs="宋体" w:hint="eastAsia"/>
                <w:color w:val="000000"/>
                <w:kern w:val="0"/>
                <w:sz w:val="24"/>
                <w:szCs w:val="24"/>
              </w:rPr>
              <w:t>涂料的研发</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207994B"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谭雨萌</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789087D1"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段  景、郑嘉霖、张晨愉、</w:t>
            </w:r>
            <w:proofErr w:type="gramStart"/>
            <w:r w:rsidRPr="007225E1">
              <w:rPr>
                <w:rFonts w:ascii="仿宋_GB2312" w:eastAsia="仿宋_GB2312" w:hAnsi="等线" w:cs="宋体" w:hint="eastAsia"/>
                <w:color w:val="000000"/>
                <w:kern w:val="0"/>
                <w:sz w:val="22"/>
              </w:rPr>
              <w:t>姚</w:t>
            </w:r>
            <w:proofErr w:type="gramEnd"/>
            <w:r w:rsidRPr="007225E1">
              <w:rPr>
                <w:rFonts w:ascii="仿宋_GB2312" w:eastAsia="仿宋_GB2312" w:hAnsi="等线" w:cs="宋体" w:hint="eastAsia"/>
                <w:color w:val="000000"/>
                <w:kern w:val="0"/>
                <w:sz w:val="22"/>
              </w:rPr>
              <w:t xml:space="preserve">  芬、雷雅萍、昝茹</w:t>
            </w:r>
            <w:r w:rsidRPr="007225E1">
              <w:rPr>
                <w:rFonts w:ascii="微软雅黑" w:eastAsia="微软雅黑" w:hAnsi="微软雅黑" w:cs="微软雅黑" w:hint="eastAsia"/>
                <w:color w:val="000000"/>
                <w:kern w:val="0"/>
                <w:sz w:val="22"/>
              </w:rPr>
              <w:t>號</w:t>
            </w:r>
            <w:r w:rsidRPr="007225E1">
              <w:rPr>
                <w:rFonts w:ascii="仿宋_GB2312" w:eastAsia="仿宋_GB2312" w:hAnsi="仿宋_GB2312" w:cs="仿宋_GB2312" w:hint="eastAsia"/>
                <w:color w:val="000000"/>
                <w:kern w:val="0"/>
                <w:sz w:val="22"/>
              </w:rPr>
              <w:t>、吴正德</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5BB75842"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徐  一、唐建成、王  坤</w:t>
            </w:r>
          </w:p>
        </w:tc>
      </w:tr>
      <w:tr w:rsidR="007225E1" w:rsidRPr="007225E1" w14:paraId="1B3F3967"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7E0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3</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060DDE6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数学与计算机学院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D196D1B"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37B894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A类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54EA59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海纳“百川”--面向海洋时空数据的知识图谱数据库管理软件研发</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53447AF"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肖欣雨</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51AEE1A2"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陈  科、陈禹杰、殷</w:t>
            </w:r>
            <w:proofErr w:type="gramStart"/>
            <w:r w:rsidRPr="007225E1">
              <w:rPr>
                <w:rFonts w:ascii="仿宋_GB2312" w:eastAsia="仿宋_GB2312" w:hAnsi="等线" w:cs="宋体" w:hint="eastAsia"/>
                <w:color w:val="000000"/>
                <w:kern w:val="0"/>
                <w:sz w:val="22"/>
              </w:rPr>
              <w:t>骢睿</w:t>
            </w:r>
            <w:proofErr w:type="gramEnd"/>
            <w:r w:rsidRPr="007225E1">
              <w:rPr>
                <w:rFonts w:ascii="仿宋_GB2312" w:eastAsia="仿宋_GB2312" w:hAnsi="等线" w:cs="宋体" w:hint="eastAsia"/>
                <w:color w:val="000000"/>
                <w:kern w:val="0"/>
                <w:sz w:val="22"/>
              </w:rPr>
              <w:t>、张依帆、祝嘉仪</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3D12F49F"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徐子晨、徐健宁、刘  </w:t>
            </w:r>
            <w:proofErr w:type="gramStart"/>
            <w:r w:rsidRPr="007225E1">
              <w:rPr>
                <w:rFonts w:ascii="仿宋_GB2312" w:eastAsia="仿宋_GB2312" w:hAnsi="等线" w:cs="宋体" w:hint="eastAsia"/>
                <w:color w:val="000000"/>
                <w:kern w:val="0"/>
                <w:sz w:val="22"/>
              </w:rPr>
              <w:t>韬</w:t>
            </w:r>
            <w:proofErr w:type="gramEnd"/>
          </w:p>
        </w:tc>
      </w:tr>
      <w:tr w:rsidR="007225E1" w:rsidRPr="007225E1" w14:paraId="5893EF84"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89DC6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4</w:t>
            </w:r>
          </w:p>
        </w:tc>
        <w:tc>
          <w:tcPr>
            <w:tcW w:w="2378" w:type="dxa"/>
            <w:tcBorders>
              <w:top w:val="single" w:sz="4" w:space="0" w:color="auto"/>
              <w:left w:val="nil"/>
              <w:bottom w:val="single" w:sz="4" w:space="0" w:color="auto"/>
              <w:right w:val="single" w:sz="4" w:space="0" w:color="auto"/>
            </w:tcBorders>
            <w:shd w:val="clear" w:color="auto" w:fill="auto"/>
            <w:noWrap/>
            <w:vAlign w:val="center"/>
            <w:hideMark/>
          </w:tcPr>
          <w:p w14:paraId="3AD8B61B"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食品学院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6CEF21E"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C2B273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A类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E8D2DCB"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基于表位定向酶解的乳蛋白靶向脱敏技术研究及低致敏乳品研发</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922AE7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胡巍</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628C16BF"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张  亿、孙子涵、张心怡、杨若婷、谭宏凯、张家森、黄  </w:t>
            </w:r>
            <w:proofErr w:type="gramStart"/>
            <w:r w:rsidRPr="007225E1">
              <w:rPr>
                <w:rFonts w:ascii="仿宋_GB2312" w:eastAsia="仿宋_GB2312" w:hAnsi="等线" w:cs="宋体" w:hint="eastAsia"/>
                <w:color w:val="000000"/>
                <w:kern w:val="0"/>
                <w:sz w:val="22"/>
              </w:rPr>
              <w:t>怿</w:t>
            </w:r>
            <w:proofErr w:type="gramEnd"/>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33517F78"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李  欣、熊成军、武  涌</w:t>
            </w:r>
          </w:p>
        </w:tc>
      </w:tr>
      <w:tr w:rsidR="007225E1" w:rsidRPr="007225E1" w14:paraId="32465215"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587B6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5</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3825609"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焕奎</w:t>
            </w:r>
            <w:proofErr w:type="gramEnd"/>
            <w:r w:rsidRPr="007225E1">
              <w:rPr>
                <w:rFonts w:ascii="仿宋_GB2312" w:eastAsia="仿宋_GB2312" w:hAnsi="等线" w:cs="宋体" w:hint="eastAsia"/>
                <w:color w:val="000000"/>
                <w:kern w:val="0"/>
                <w:sz w:val="24"/>
                <w:szCs w:val="24"/>
              </w:rPr>
              <w:t>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A2B85A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B2AD6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A类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6BB35DE6"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新配比益生菌制剂的研发及其在胃切除术后修复中的应用与机制研究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B2628B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徐萱</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61F46DCF"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祁张华、梁定发、曾湘迪、陈文杰、卢嘉</w:t>
            </w:r>
            <w:proofErr w:type="gramStart"/>
            <w:r w:rsidRPr="007225E1">
              <w:rPr>
                <w:rFonts w:ascii="仿宋_GB2312" w:eastAsia="仿宋_GB2312" w:hAnsi="等线" w:cs="宋体" w:hint="eastAsia"/>
                <w:color w:val="000000"/>
                <w:kern w:val="0"/>
                <w:sz w:val="22"/>
              </w:rPr>
              <w:t>琛</w:t>
            </w:r>
            <w:proofErr w:type="gramEnd"/>
            <w:r w:rsidRPr="007225E1">
              <w:rPr>
                <w:rFonts w:ascii="仿宋_GB2312" w:eastAsia="仿宋_GB2312" w:hAnsi="等线" w:cs="宋体" w:hint="eastAsia"/>
                <w:color w:val="000000"/>
                <w:kern w:val="0"/>
                <w:sz w:val="22"/>
              </w:rPr>
              <w:t xml:space="preserve">、陈元昭、金  </w:t>
            </w:r>
            <w:proofErr w:type="gramStart"/>
            <w:r w:rsidRPr="007225E1">
              <w:rPr>
                <w:rFonts w:ascii="仿宋_GB2312" w:eastAsia="仿宋_GB2312" w:hAnsi="等线" w:cs="宋体" w:hint="eastAsia"/>
                <w:color w:val="000000"/>
                <w:kern w:val="0"/>
                <w:sz w:val="22"/>
              </w:rPr>
              <w:t>睿</w:t>
            </w:r>
            <w:proofErr w:type="gramEnd"/>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79259808"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陈廷涛</w:t>
            </w:r>
          </w:p>
        </w:tc>
      </w:tr>
      <w:tr w:rsidR="007225E1" w:rsidRPr="007225E1" w14:paraId="0831B091"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7CE1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6</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23B0A3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第一临床医学院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E04F951"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DD578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B类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9733A8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量子点荧光微球免疫快检套件的研发及食品检测中的应用</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499CD5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赖晨星</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B689E69"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吴露玲、伍炜根、范亚威、李文池、王  森、魏  琪、程泉凯</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07920760"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孔蕴源、黄小林、王芸芸</w:t>
            </w:r>
          </w:p>
        </w:tc>
      </w:tr>
      <w:tr w:rsidR="007225E1" w:rsidRPr="007225E1" w14:paraId="5A36F51C"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F511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7</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7EE7A65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第二临床医学院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7E54B86"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28F072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B类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4125B34"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蜂驰垫掣</w:t>
            </w:r>
            <w:proofErr w:type="gramEnd"/>
            <w:r w:rsidRPr="007225E1">
              <w:rPr>
                <w:rFonts w:ascii="仿宋_GB2312" w:eastAsia="仿宋_GB2312" w:hAnsi="等线" w:cs="宋体" w:hint="eastAsia"/>
                <w:color w:val="000000"/>
                <w:kern w:val="0"/>
                <w:sz w:val="24"/>
                <w:szCs w:val="24"/>
              </w:rPr>
              <w:t>——新型智能蜂巢气囊转运气垫</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F41B34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黄海强</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76879F61"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吴淑琴、冯志伟、</w:t>
            </w:r>
            <w:proofErr w:type="gramStart"/>
            <w:r w:rsidRPr="007225E1">
              <w:rPr>
                <w:rFonts w:ascii="仿宋_GB2312" w:eastAsia="仿宋_GB2312" w:hAnsi="等线" w:cs="宋体" w:hint="eastAsia"/>
                <w:color w:val="000000"/>
                <w:kern w:val="0"/>
                <w:sz w:val="22"/>
              </w:rPr>
              <w:t>柯</w:t>
            </w:r>
            <w:proofErr w:type="gramEnd"/>
            <w:r w:rsidRPr="007225E1">
              <w:rPr>
                <w:rFonts w:ascii="仿宋_GB2312" w:eastAsia="仿宋_GB2312" w:hAnsi="等线" w:cs="宋体" w:hint="eastAsia"/>
                <w:color w:val="000000"/>
                <w:kern w:val="0"/>
                <w:sz w:val="22"/>
              </w:rPr>
              <w:t xml:space="preserve">  </w:t>
            </w:r>
            <w:r w:rsidRPr="007225E1">
              <w:rPr>
                <w:rFonts w:ascii="微软雅黑" w:eastAsia="微软雅黑" w:hAnsi="微软雅黑" w:cs="微软雅黑" w:hint="eastAsia"/>
                <w:color w:val="000000"/>
                <w:kern w:val="0"/>
                <w:sz w:val="22"/>
              </w:rPr>
              <w:t>赟</w:t>
            </w:r>
            <w:r w:rsidRPr="007225E1">
              <w:rPr>
                <w:rFonts w:ascii="仿宋_GB2312" w:eastAsia="仿宋_GB2312" w:hAnsi="仿宋_GB2312" w:cs="仿宋_GB2312" w:hint="eastAsia"/>
                <w:color w:val="000000"/>
                <w:kern w:val="0"/>
                <w:sz w:val="22"/>
              </w:rPr>
              <w:t>、马茹琳、舒</w:t>
            </w:r>
            <w:r w:rsidRPr="007225E1">
              <w:rPr>
                <w:rFonts w:ascii="仿宋_GB2312" w:eastAsia="仿宋_GB2312" w:hAnsi="等线" w:cs="宋体" w:hint="eastAsia"/>
                <w:color w:val="000000"/>
                <w:kern w:val="0"/>
                <w:sz w:val="22"/>
              </w:rPr>
              <w:t xml:space="preserve">  远、孔艺洁</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BFA3E5B" w14:textId="77777777" w:rsidR="007225E1" w:rsidRPr="007225E1" w:rsidRDefault="007225E1" w:rsidP="007225E1">
            <w:pPr>
              <w:widowControl/>
              <w:jc w:val="center"/>
              <w:rPr>
                <w:rFonts w:ascii="仿宋_GB2312" w:eastAsia="仿宋_GB2312" w:hAnsi="等线" w:cs="宋体"/>
                <w:color w:val="000000"/>
                <w:kern w:val="0"/>
                <w:sz w:val="22"/>
              </w:rPr>
            </w:pPr>
            <w:proofErr w:type="gramStart"/>
            <w:r w:rsidRPr="007225E1">
              <w:rPr>
                <w:rFonts w:ascii="仿宋_GB2312" w:eastAsia="仿宋_GB2312" w:hAnsi="等线" w:cs="宋体" w:hint="eastAsia"/>
                <w:color w:val="000000"/>
                <w:kern w:val="0"/>
                <w:sz w:val="22"/>
              </w:rPr>
              <w:t>郝</w:t>
            </w:r>
            <w:proofErr w:type="gramEnd"/>
            <w:r w:rsidRPr="007225E1">
              <w:rPr>
                <w:rFonts w:ascii="仿宋_GB2312" w:eastAsia="仿宋_GB2312" w:hAnsi="等线" w:cs="宋体" w:hint="eastAsia"/>
                <w:color w:val="000000"/>
                <w:kern w:val="0"/>
                <w:sz w:val="22"/>
              </w:rPr>
              <w:t xml:space="preserve">  亮、何显炬、曾新星</w:t>
            </w:r>
          </w:p>
        </w:tc>
      </w:tr>
      <w:tr w:rsidR="007225E1" w:rsidRPr="007225E1" w14:paraId="211A65E0"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661B0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lastRenderedPageBreak/>
              <w:t>8</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D27859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第一临床医学院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3C54C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58D6A9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B类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1D3E752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体外</w:t>
            </w:r>
            <w:proofErr w:type="gramStart"/>
            <w:r w:rsidRPr="007225E1">
              <w:rPr>
                <w:rFonts w:ascii="仿宋_GB2312" w:eastAsia="仿宋_GB2312" w:hAnsi="等线" w:cs="宋体" w:hint="eastAsia"/>
                <w:color w:val="000000"/>
                <w:kern w:val="0"/>
                <w:sz w:val="24"/>
                <w:szCs w:val="24"/>
              </w:rPr>
              <w:t>诊断高</w:t>
            </w:r>
            <w:proofErr w:type="gramEnd"/>
            <w:r w:rsidRPr="007225E1">
              <w:rPr>
                <w:rFonts w:ascii="仿宋_GB2312" w:eastAsia="仿宋_GB2312" w:hAnsi="等线" w:cs="宋体" w:hint="eastAsia"/>
                <w:color w:val="000000"/>
                <w:kern w:val="0"/>
                <w:sz w:val="24"/>
                <w:szCs w:val="24"/>
              </w:rPr>
              <w:t>精度快速检测试剂盒及读取仪的研发</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021144A"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寸志辉</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10141A6D"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范潇</w:t>
            </w:r>
            <w:r w:rsidRPr="007225E1">
              <w:rPr>
                <w:rFonts w:ascii="微软雅黑" w:eastAsia="微软雅黑" w:hAnsi="微软雅黑" w:cs="微软雅黑" w:hint="eastAsia"/>
                <w:color w:val="000000"/>
                <w:kern w:val="0"/>
                <w:sz w:val="22"/>
              </w:rPr>
              <w:t>璟</w:t>
            </w:r>
            <w:r w:rsidRPr="007225E1">
              <w:rPr>
                <w:rFonts w:ascii="仿宋_GB2312" w:eastAsia="仿宋_GB2312" w:hAnsi="仿宋_GB2312" w:cs="仿宋_GB2312" w:hint="eastAsia"/>
                <w:color w:val="000000"/>
                <w:kern w:val="0"/>
                <w:sz w:val="22"/>
              </w:rPr>
              <w:t>、荣如一、陈俊杰、陈舒婷、曾莞欣、金</w:t>
            </w:r>
            <w:r w:rsidRPr="007225E1">
              <w:rPr>
                <w:rFonts w:ascii="仿宋_GB2312" w:eastAsia="仿宋_GB2312" w:hAnsi="等线" w:cs="宋体" w:hint="eastAsia"/>
                <w:color w:val="000000"/>
                <w:kern w:val="0"/>
                <w:sz w:val="22"/>
              </w:rPr>
              <w:t xml:space="preserve">  晶、仲海澄</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6E467C45"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  洋、黄小林、孔蕴源</w:t>
            </w:r>
          </w:p>
        </w:tc>
      </w:tr>
      <w:tr w:rsidR="007225E1" w:rsidRPr="007225E1" w14:paraId="7432E622"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3035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9</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3063E69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第二临床医学院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391FB5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1264BD5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B类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DC12A1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气动协调式智能下肢康复外骨骼</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678B2FC"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刘星语</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F774656"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李书强、李秀军、汪勇波、徐  州、蒋天琦、代</w:t>
            </w:r>
            <w:proofErr w:type="gramStart"/>
            <w:r w:rsidRPr="007225E1">
              <w:rPr>
                <w:rFonts w:ascii="仿宋_GB2312" w:eastAsia="仿宋_GB2312" w:hAnsi="等线" w:cs="宋体" w:hint="eastAsia"/>
                <w:color w:val="000000"/>
                <w:kern w:val="0"/>
                <w:sz w:val="22"/>
              </w:rPr>
              <w:t>一冯</w:t>
            </w:r>
            <w:proofErr w:type="gramEnd"/>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2DD23473" w14:textId="77777777" w:rsidR="007225E1" w:rsidRPr="007225E1" w:rsidRDefault="007225E1" w:rsidP="007225E1">
            <w:pPr>
              <w:widowControl/>
              <w:jc w:val="center"/>
              <w:rPr>
                <w:rFonts w:ascii="仿宋_GB2312" w:eastAsia="仿宋_GB2312" w:hAnsi="等线" w:cs="宋体"/>
                <w:color w:val="000000"/>
                <w:kern w:val="0"/>
                <w:sz w:val="22"/>
              </w:rPr>
            </w:pPr>
            <w:proofErr w:type="gramStart"/>
            <w:r w:rsidRPr="007225E1">
              <w:rPr>
                <w:rFonts w:ascii="仿宋_GB2312" w:eastAsia="仿宋_GB2312" w:hAnsi="等线" w:cs="宋体" w:hint="eastAsia"/>
                <w:color w:val="000000"/>
                <w:kern w:val="0"/>
                <w:sz w:val="22"/>
              </w:rPr>
              <w:t>郝</w:t>
            </w:r>
            <w:proofErr w:type="gramEnd"/>
            <w:r w:rsidRPr="007225E1">
              <w:rPr>
                <w:rFonts w:ascii="仿宋_GB2312" w:eastAsia="仿宋_GB2312" w:hAnsi="等线" w:cs="宋体" w:hint="eastAsia"/>
                <w:color w:val="000000"/>
                <w:kern w:val="0"/>
                <w:sz w:val="22"/>
              </w:rPr>
              <w:t xml:space="preserve">  亮、毛志伟、曾新星</w:t>
            </w:r>
          </w:p>
        </w:tc>
      </w:tr>
      <w:tr w:rsidR="007225E1" w:rsidRPr="007225E1" w14:paraId="7865B510"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395B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10</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0782A48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第一临床医学院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9EDD6B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科技发明制作类</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452C28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B类</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5FDC10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术中血压控制新技术及血压闭环靶控装置</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2E24F42"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雷紫涵</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0F074F2D"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刘潇涵、陈  锐、胡嘉仪、尹丽佳、孔  笑、王振霖、赖  禹</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26752DAB" w14:textId="77777777" w:rsidR="007225E1" w:rsidRPr="007225E1" w:rsidRDefault="007225E1" w:rsidP="007225E1">
            <w:pPr>
              <w:widowControl/>
              <w:jc w:val="center"/>
              <w:rPr>
                <w:rFonts w:ascii="仿宋_GB2312" w:eastAsia="仿宋_GB2312" w:hAnsi="等线" w:cs="宋体"/>
                <w:color w:val="000000"/>
                <w:kern w:val="0"/>
                <w:sz w:val="22"/>
              </w:rPr>
            </w:pPr>
            <w:proofErr w:type="gramStart"/>
            <w:r w:rsidRPr="007225E1">
              <w:rPr>
                <w:rFonts w:ascii="仿宋_GB2312" w:eastAsia="仿宋_GB2312" w:hAnsi="等线" w:cs="宋体" w:hint="eastAsia"/>
                <w:color w:val="000000"/>
                <w:kern w:val="0"/>
                <w:sz w:val="22"/>
              </w:rPr>
              <w:t>雷恩骏</w:t>
            </w:r>
            <w:proofErr w:type="gramEnd"/>
          </w:p>
        </w:tc>
      </w:tr>
      <w:tr w:rsidR="007225E1" w:rsidRPr="007225E1" w14:paraId="5345102C"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00CA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11</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5E51C3B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公共政策与管理学院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CE6973"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6B02110"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文明文化</w:t>
            </w:r>
            <w:proofErr w:type="gramEnd"/>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0DF15D2D"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心欣向</w:t>
            </w:r>
            <w:proofErr w:type="gramEnd"/>
            <w:r w:rsidRPr="007225E1">
              <w:rPr>
                <w:rFonts w:ascii="仿宋_GB2312" w:eastAsia="仿宋_GB2312" w:hAnsi="等线" w:cs="宋体" w:hint="eastAsia"/>
                <w:color w:val="000000"/>
                <w:kern w:val="0"/>
                <w:sz w:val="24"/>
                <w:szCs w:val="24"/>
              </w:rPr>
              <w:t>“容”：青少年容貌焦虑情况调查与对策研究——基于4省7市2719名青少年的分析</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F904336"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钟曦辉</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5C6F73D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黄俊婷、李作屏、唐艺蓝、段  博、戴平西、曾语君、李海军</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3ABBD772"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肖玉琴</w:t>
            </w:r>
          </w:p>
        </w:tc>
      </w:tr>
      <w:tr w:rsidR="007225E1" w:rsidRPr="007225E1" w14:paraId="71DCCD90"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A471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12</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22D54446"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经济管理学院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AA8F6E3"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F144AE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中国之治</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788AD4C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博采群议、分而治之：延迟退休政策推行背景下差异化实施探索——基于江西省7个地级市的调查研究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011224E0"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李嘉行</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301D509C"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侯美琳、张  </w:t>
            </w:r>
            <w:proofErr w:type="gramStart"/>
            <w:r w:rsidRPr="007225E1">
              <w:rPr>
                <w:rFonts w:ascii="仿宋_GB2312" w:eastAsia="仿宋_GB2312" w:hAnsi="等线" w:cs="宋体" w:hint="eastAsia"/>
                <w:color w:val="000000"/>
                <w:kern w:val="0"/>
                <w:sz w:val="22"/>
              </w:rPr>
              <w:t>妤</w:t>
            </w:r>
            <w:proofErr w:type="gramEnd"/>
            <w:r w:rsidRPr="007225E1">
              <w:rPr>
                <w:rFonts w:ascii="仿宋_GB2312" w:eastAsia="仿宋_GB2312" w:hAnsi="等线" w:cs="宋体" w:hint="eastAsia"/>
                <w:color w:val="000000"/>
                <w:kern w:val="0"/>
                <w:sz w:val="22"/>
              </w:rPr>
              <w:t>、彭若冰、何嘉</w:t>
            </w:r>
            <w:proofErr w:type="gramStart"/>
            <w:r w:rsidRPr="007225E1">
              <w:rPr>
                <w:rFonts w:ascii="仿宋_GB2312" w:eastAsia="仿宋_GB2312" w:hAnsi="等线" w:cs="宋体" w:hint="eastAsia"/>
                <w:color w:val="000000"/>
                <w:kern w:val="0"/>
                <w:sz w:val="22"/>
              </w:rPr>
              <w:t>煜</w:t>
            </w:r>
            <w:proofErr w:type="gramEnd"/>
            <w:r w:rsidRPr="007225E1">
              <w:rPr>
                <w:rFonts w:ascii="仿宋_GB2312" w:eastAsia="仿宋_GB2312" w:hAnsi="等线" w:cs="宋体" w:hint="eastAsia"/>
                <w:color w:val="000000"/>
                <w:kern w:val="0"/>
                <w:sz w:val="22"/>
              </w:rPr>
              <w:t>、刘思清、廖志豪、薛婧瑶</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6FAA431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尹文旺、杨戈宁、张小敏</w:t>
            </w:r>
          </w:p>
        </w:tc>
      </w:tr>
      <w:tr w:rsidR="007225E1" w:rsidRPr="007225E1" w14:paraId="4F7645BC"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0DD1"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13</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7569D22E"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公共政策与管理学院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7B124F2"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1E34A0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中国之治</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79BE0F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斩断穷根：低收入人群返贫风险阻断的现实挑战与应对策略——基于百村千户的调查</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211FED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曾婉琪</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676AE7F4"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龙欣英、徐士钧、何海芳、杨  源、王雅璇、韩  瑜</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0B517806"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肖玉琴、熊  </w:t>
            </w:r>
            <w:proofErr w:type="gramStart"/>
            <w:r w:rsidRPr="007225E1">
              <w:rPr>
                <w:rFonts w:ascii="仿宋_GB2312" w:eastAsia="仿宋_GB2312" w:hAnsi="等线" w:cs="宋体" w:hint="eastAsia"/>
                <w:color w:val="000000"/>
                <w:kern w:val="0"/>
                <w:sz w:val="22"/>
              </w:rPr>
              <w:t>茜</w:t>
            </w:r>
            <w:proofErr w:type="gramEnd"/>
          </w:p>
        </w:tc>
      </w:tr>
      <w:tr w:rsidR="007225E1" w:rsidRPr="007225E1" w14:paraId="5DD2EE23"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E290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14</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2596C7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经济管理学院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BA36A38"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72EE7B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中国之治</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6D7D588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嵌入式养老：老年友好型社区评价体系创新与差异化改造策略选择 ——基于南昌市差异性社区的科学实践</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CBA6AEA"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吴优</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16A4899F"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胡振宇、郑亚轩、周永博、江文媛、吴启航、彭佳</w:t>
            </w:r>
            <w:proofErr w:type="gramStart"/>
            <w:r w:rsidRPr="007225E1">
              <w:rPr>
                <w:rFonts w:ascii="仿宋_GB2312" w:eastAsia="仿宋_GB2312" w:hAnsi="等线" w:cs="宋体" w:hint="eastAsia"/>
                <w:color w:val="000000"/>
                <w:kern w:val="0"/>
                <w:sz w:val="22"/>
              </w:rPr>
              <w:t>睿</w:t>
            </w:r>
            <w:proofErr w:type="gramEnd"/>
            <w:r w:rsidRPr="007225E1">
              <w:rPr>
                <w:rFonts w:ascii="仿宋_GB2312" w:eastAsia="仿宋_GB2312" w:hAnsi="等线" w:cs="宋体" w:hint="eastAsia"/>
                <w:color w:val="000000"/>
                <w:kern w:val="0"/>
                <w:sz w:val="22"/>
              </w:rPr>
              <w:t>、钟哲浩</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14060E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杨戈宁、彭迪云、尹文旺</w:t>
            </w:r>
          </w:p>
        </w:tc>
      </w:tr>
      <w:tr w:rsidR="007225E1" w:rsidRPr="007225E1" w14:paraId="54195868"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69B9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lastRenderedPageBreak/>
              <w:t>15</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188BD8C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公共政策与管理学院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8074958"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A95854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民生福祉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3528153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从“阻力”到“助力”：三权分置背景下土地依赖对转出意愿影响的调查研究——基于江西省22个乡镇的实践调研</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DC3DAC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卢蕊</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3DAD6D78"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  洋、付葛亮、程  卓、王漠移</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14D78A0"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肖丽群</w:t>
            </w:r>
          </w:p>
        </w:tc>
      </w:tr>
      <w:tr w:rsidR="007225E1" w:rsidRPr="007225E1" w14:paraId="636B1C11"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1762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16</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14FEB75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法学院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ACC8A82"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3EA410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发展成就</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2CCE161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引“英”筑巢：乡村振兴背景下江西省县域地区吸引大学生就业创业路径探析——基于靖安县的实地调研</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9325B0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刘易华</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1BDBF4BD"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朱方怡、郑  </w:t>
            </w:r>
            <w:proofErr w:type="gramStart"/>
            <w:r w:rsidRPr="007225E1">
              <w:rPr>
                <w:rFonts w:ascii="仿宋_GB2312" w:eastAsia="仿宋_GB2312" w:hAnsi="等线" w:cs="宋体" w:hint="eastAsia"/>
                <w:color w:val="000000"/>
                <w:kern w:val="0"/>
                <w:sz w:val="22"/>
              </w:rPr>
              <w:t>漩</w:t>
            </w:r>
            <w:proofErr w:type="gramEnd"/>
            <w:r w:rsidRPr="007225E1">
              <w:rPr>
                <w:rFonts w:ascii="仿宋_GB2312" w:eastAsia="仿宋_GB2312" w:hAnsi="等线" w:cs="宋体" w:hint="eastAsia"/>
                <w:color w:val="000000"/>
                <w:kern w:val="0"/>
                <w:sz w:val="22"/>
              </w:rPr>
              <w:t>、李晓婷、叶宇姿、张瑞纯、乐圣粤、李有为</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6048C99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叶  晖、叶建飞</w:t>
            </w:r>
          </w:p>
        </w:tc>
      </w:tr>
      <w:tr w:rsidR="007225E1" w:rsidRPr="007225E1" w14:paraId="3B3AE161"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0B36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17</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4907B7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建筑与设计学院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5DCA13F"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C22F01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美丽中国</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36256AF"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存木续脉，树予</w:t>
            </w:r>
            <w:proofErr w:type="gramEnd"/>
            <w:r w:rsidRPr="007225E1">
              <w:rPr>
                <w:rFonts w:ascii="仿宋_GB2312" w:eastAsia="仿宋_GB2312" w:hAnsi="等线" w:cs="宋体" w:hint="eastAsia"/>
                <w:color w:val="000000"/>
                <w:kern w:val="0"/>
                <w:sz w:val="24"/>
                <w:szCs w:val="24"/>
              </w:rPr>
              <w:t>新生:乡村振兴背景下古树名</w:t>
            </w:r>
            <w:proofErr w:type="gramStart"/>
            <w:r w:rsidRPr="007225E1">
              <w:rPr>
                <w:rFonts w:ascii="仿宋_GB2312" w:eastAsia="仿宋_GB2312" w:hAnsi="等线" w:cs="宋体" w:hint="eastAsia"/>
                <w:color w:val="000000"/>
                <w:kern w:val="0"/>
                <w:sz w:val="24"/>
                <w:szCs w:val="24"/>
              </w:rPr>
              <w:t>木生存</w:t>
            </w:r>
            <w:proofErr w:type="gramEnd"/>
            <w:r w:rsidRPr="007225E1">
              <w:rPr>
                <w:rFonts w:ascii="仿宋_GB2312" w:eastAsia="仿宋_GB2312" w:hAnsi="等线" w:cs="宋体" w:hint="eastAsia"/>
                <w:color w:val="000000"/>
                <w:kern w:val="0"/>
                <w:sz w:val="24"/>
                <w:szCs w:val="24"/>
              </w:rPr>
              <w:t>困境与保护开发新体系</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7EA462B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匡盛</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036C234F" w14:textId="77777777" w:rsidR="007225E1" w:rsidRPr="007225E1" w:rsidRDefault="007225E1" w:rsidP="007225E1">
            <w:pPr>
              <w:widowControl/>
              <w:jc w:val="center"/>
              <w:rPr>
                <w:rFonts w:ascii="仿宋_GB2312" w:eastAsia="仿宋_GB2312" w:hAnsi="等线" w:cs="宋体"/>
                <w:color w:val="000000"/>
                <w:kern w:val="0"/>
                <w:sz w:val="22"/>
              </w:rPr>
            </w:pPr>
            <w:proofErr w:type="gramStart"/>
            <w:r w:rsidRPr="007225E1">
              <w:rPr>
                <w:rFonts w:ascii="仿宋_GB2312" w:eastAsia="仿宋_GB2312" w:hAnsi="等线" w:cs="宋体" w:hint="eastAsia"/>
                <w:color w:val="000000"/>
                <w:kern w:val="0"/>
                <w:sz w:val="22"/>
              </w:rPr>
              <w:t>许位鸿</w:t>
            </w:r>
            <w:proofErr w:type="gramEnd"/>
            <w:r w:rsidRPr="007225E1">
              <w:rPr>
                <w:rFonts w:ascii="仿宋_GB2312" w:eastAsia="仿宋_GB2312" w:hAnsi="等线" w:cs="宋体" w:hint="eastAsia"/>
                <w:color w:val="000000"/>
                <w:kern w:val="0"/>
                <w:sz w:val="22"/>
              </w:rPr>
              <w:t>、杨涵婷、赵智灵、莫逸欣、刘  辉、张  远、廖博威</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669347E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龙春英、</w:t>
            </w:r>
            <w:proofErr w:type="gramStart"/>
            <w:r w:rsidRPr="007225E1">
              <w:rPr>
                <w:rFonts w:ascii="仿宋_GB2312" w:eastAsia="仿宋_GB2312" w:hAnsi="等线" w:cs="宋体" w:hint="eastAsia"/>
                <w:color w:val="000000"/>
                <w:kern w:val="0"/>
                <w:sz w:val="22"/>
              </w:rPr>
              <w:t>冯</w:t>
            </w:r>
            <w:proofErr w:type="gramEnd"/>
            <w:r w:rsidRPr="007225E1">
              <w:rPr>
                <w:rFonts w:ascii="仿宋_GB2312" w:eastAsia="仿宋_GB2312" w:hAnsi="等线" w:cs="宋体" w:hint="eastAsia"/>
                <w:color w:val="000000"/>
                <w:kern w:val="0"/>
                <w:sz w:val="22"/>
              </w:rPr>
              <w:t xml:space="preserve">  </w:t>
            </w:r>
            <w:proofErr w:type="gramStart"/>
            <w:r w:rsidRPr="007225E1">
              <w:rPr>
                <w:rFonts w:ascii="仿宋_GB2312" w:eastAsia="仿宋_GB2312" w:hAnsi="等线" w:cs="宋体" w:hint="eastAsia"/>
                <w:color w:val="000000"/>
                <w:kern w:val="0"/>
                <w:sz w:val="22"/>
              </w:rPr>
              <w:t>婧</w:t>
            </w:r>
            <w:proofErr w:type="gramEnd"/>
            <w:r w:rsidRPr="007225E1">
              <w:rPr>
                <w:rFonts w:ascii="仿宋_GB2312" w:eastAsia="仿宋_GB2312" w:hAnsi="等线" w:cs="宋体" w:hint="eastAsia"/>
                <w:color w:val="000000"/>
                <w:kern w:val="0"/>
                <w:sz w:val="22"/>
              </w:rPr>
              <w:t>、万承永</w:t>
            </w:r>
          </w:p>
        </w:tc>
      </w:tr>
      <w:tr w:rsidR="007225E1" w:rsidRPr="007225E1" w14:paraId="5BAC07D8"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52C5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18</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5EE3DBB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公共政策与管理学院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67156A5"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社哲类</w:t>
            </w:r>
            <w:proofErr w:type="gramEnd"/>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15DD3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民生福祉</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14:paraId="52D5838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从养儿防老到以“社”享老：社工介入农村居家养老服务的现实困境与破解之道</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424342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金铖锟</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5BF2838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曾一鸣、</w:t>
            </w:r>
            <w:proofErr w:type="gramStart"/>
            <w:r w:rsidRPr="007225E1">
              <w:rPr>
                <w:rFonts w:ascii="仿宋_GB2312" w:eastAsia="仿宋_GB2312" w:hAnsi="等线" w:cs="宋体" w:hint="eastAsia"/>
                <w:color w:val="000000"/>
                <w:kern w:val="0"/>
                <w:sz w:val="22"/>
              </w:rPr>
              <w:t>郭</w:t>
            </w:r>
            <w:proofErr w:type="gramEnd"/>
            <w:r w:rsidRPr="007225E1">
              <w:rPr>
                <w:rFonts w:ascii="仿宋_GB2312" w:eastAsia="仿宋_GB2312" w:hAnsi="等线" w:cs="宋体" w:hint="eastAsia"/>
                <w:color w:val="000000"/>
                <w:kern w:val="0"/>
                <w:sz w:val="22"/>
              </w:rPr>
              <w:t xml:space="preserve">  </w:t>
            </w:r>
            <w:proofErr w:type="gramStart"/>
            <w:r w:rsidRPr="007225E1">
              <w:rPr>
                <w:rFonts w:ascii="仿宋_GB2312" w:eastAsia="仿宋_GB2312" w:hAnsi="等线" w:cs="宋体" w:hint="eastAsia"/>
                <w:color w:val="000000"/>
                <w:kern w:val="0"/>
                <w:sz w:val="22"/>
              </w:rPr>
              <w:t>斌</w:t>
            </w:r>
            <w:proofErr w:type="gramEnd"/>
            <w:r w:rsidRPr="007225E1">
              <w:rPr>
                <w:rFonts w:ascii="仿宋_GB2312" w:eastAsia="仿宋_GB2312" w:hAnsi="等线" w:cs="宋体" w:hint="eastAsia"/>
                <w:color w:val="000000"/>
                <w:kern w:val="0"/>
                <w:sz w:val="22"/>
              </w:rPr>
              <w:t>、高玉静、史孔怡、朱诗钟、陈嘉恒、李昱霖</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01ACC271"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袁小平、曹京燕</w:t>
            </w:r>
          </w:p>
        </w:tc>
      </w:tr>
      <w:tr w:rsidR="007225E1" w:rsidRPr="007225E1" w14:paraId="2AF956C6"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5DC6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19</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8D58B0C"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第一临床医学院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344429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CBAB481"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1AB8E0F"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光响应水凝胶涂层上转换蓝藻纳米胶囊用于心肌梗死治疗和预防</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D759D1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何怿哲</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417FAF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钟  达、汤智博、孙如梦、夏子贻、江俊锴、谢维昌、张雨若</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67044C8B"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王小磊、罗  军</w:t>
            </w:r>
          </w:p>
        </w:tc>
      </w:tr>
      <w:tr w:rsidR="007225E1" w:rsidRPr="007225E1" w14:paraId="06B347AA"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2C17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20</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544123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玛丽女王学院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F7CE0F0"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54CE402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07805118"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乳腺癌来源的Cav-1诱导</w:t>
            </w:r>
            <w:proofErr w:type="gramStart"/>
            <w:r w:rsidRPr="007225E1">
              <w:rPr>
                <w:rFonts w:ascii="仿宋_GB2312" w:eastAsia="仿宋_GB2312" w:hAnsi="等线" w:cs="宋体" w:hint="eastAsia"/>
                <w:kern w:val="0"/>
                <w:sz w:val="24"/>
                <w:szCs w:val="24"/>
              </w:rPr>
              <w:t>肺预转移</w:t>
            </w:r>
            <w:proofErr w:type="gramEnd"/>
            <w:r w:rsidRPr="007225E1">
              <w:rPr>
                <w:rFonts w:ascii="仿宋_GB2312" w:eastAsia="仿宋_GB2312" w:hAnsi="等线" w:cs="宋体" w:hint="eastAsia"/>
                <w:kern w:val="0"/>
                <w:sz w:val="24"/>
                <w:szCs w:val="24"/>
              </w:rPr>
              <w:t>微环境形成的机制研究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60B3C44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李雨秋</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6B7DF1B1" w14:textId="77777777" w:rsidR="007225E1" w:rsidRPr="007225E1" w:rsidRDefault="007225E1" w:rsidP="007225E1">
            <w:pPr>
              <w:widowControl/>
              <w:jc w:val="center"/>
              <w:rPr>
                <w:rFonts w:ascii="仿宋_GB2312" w:eastAsia="仿宋_GB2312" w:hAnsi="等线" w:cs="宋体"/>
                <w:color w:val="000000"/>
                <w:kern w:val="0"/>
                <w:sz w:val="22"/>
              </w:rPr>
            </w:pPr>
            <w:proofErr w:type="gramStart"/>
            <w:r w:rsidRPr="007225E1">
              <w:rPr>
                <w:rFonts w:ascii="仿宋_GB2312" w:eastAsia="仿宋_GB2312" w:hAnsi="等线" w:cs="宋体" w:hint="eastAsia"/>
                <w:color w:val="000000"/>
                <w:kern w:val="0"/>
                <w:sz w:val="22"/>
              </w:rPr>
              <w:t>苏康太</w:t>
            </w:r>
            <w:proofErr w:type="gramEnd"/>
            <w:r w:rsidRPr="007225E1">
              <w:rPr>
                <w:rFonts w:ascii="仿宋_GB2312" w:eastAsia="仿宋_GB2312" w:hAnsi="等线" w:cs="宋体" w:hint="eastAsia"/>
                <w:color w:val="000000"/>
                <w:kern w:val="0"/>
                <w:sz w:val="22"/>
              </w:rPr>
              <w:t>、宗思雯、邹卓伶、谢宇杰、王嘉阳、詹紫艺</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59AE16F3"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熊丽霞</w:t>
            </w:r>
          </w:p>
        </w:tc>
      </w:tr>
      <w:tr w:rsidR="007225E1" w:rsidRPr="007225E1" w14:paraId="5C3A8881"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D10101"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21</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3B20385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第二临床医学院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5E1E2530"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45859C7F"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31D189DB" w14:textId="77777777" w:rsidR="007225E1" w:rsidRPr="007225E1" w:rsidRDefault="007225E1" w:rsidP="007225E1">
            <w:pPr>
              <w:widowControl/>
              <w:jc w:val="center"/>
              <w:rPr>
                <w:rFonts w:ascii="仿宋_GB2312" w:eastAsia="仿宋_GB2312" w:hAnsi="等线" w:cs="宋体"/>
                <w:kern w:val="0"/>
                <w:sz w:val="24"/>
                <w:szCs w:val="24"/>
              </w:rPr>
            </w:pPr>
            <w:proofErr w:type="spellStart"/>
            <w:r w:rsidRPr="007225E1">
              <w:rPr>
                <w:rFonts w:ascii="仿宋_GB2312" w:eastAsia="仿宋_GB2312" w:hAnsi="等线" w:cs="宋体" w:hint="eastAsia"/>
                <w:kern w:val="0"/>
                <w:sz w:val="24"/>
                <w:szCs w:val="24"/>
              </w:rPr>
              <w:t>LncRNAHOTAIR</w:t>
            </w:r>
            <w:proofErr w:type="spellEnd"/>
            <w:r w:rsidRPr="007225E1">
              <w:rPr>
                <w:rFonts w:ascii="仿宋_GB2312" w:eastAsia="仿宋_GB2312" w:hAnsi="等线" w:cs="宋体" w:hint="eastAsia"/>
                <w:kern w:val="0"/>
                <w:sz w:val="24"/>
                <w:szCs w:val="24"/>
              </w:rPr>
              <w:t>/miR-203/CAV1串扰影响</w:t>
            </w:r>
            <w:r w:rsidRPr="007225E1">
              <w:rPr>
                <w:rFonts w:ascii="仿宋_GB2312" w:eastAsia="仿宋_GB2312" w:hAnsi="等线" w:cs="宋体" w:hint="eastAsia"/>
                <w:kern w:val="0"/>
                <w:sz w:val="24"/>
                <w:szCs w:val="24"/>
              </w:rPr>
              <w:lastRenderedPageBreak/>
              <w:t>乳腺癌细胞的增殖、迁移和侵袭</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EA2689B"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lastRenderedPageBreak/>
              <w:t>谌昕</w:t>
            </w:r>
            <w:proofErr w:type="gramEnd"/>
            <w:r w:rsidRPr="007225E1">
              <w:rPr>
                <w:rFonts w:ascii="仿宋_GB2312" w:eastAsia="仿宋_GB2312" w:hAnsi="等线" w:cs="宋体" w:hint="eastAsia"/>
                <w:color w:val="000000"/>
                <w:kern w:val="0"/>
                <w:sz w:val="24"/>
                <w:szCs w:val="24"/>
              </w:rPr>
              <w:t>悦</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793D82D"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李  </w:t>
            </w:r>
            <w:proofErr w:type="gramStart"/>
            <w:r w:rsidRPr="007225E1">
              <w:rPr>
                <w:rFonts w:ascii="仿宋_GB2312" w:eastAsia="仿宋_GB2312" w:hAnsi="等线" w:cs="宋体" w:hint="eastAsia"/>
                <w:color w:val="000000"/>
                <w:kern w:val="0"/>
                <w:sz w:val="22"/>
              </w:rPr>
              <w:t>淼</w:t>
            </w:r>
            <w:proofErr w:type="gramEnd"/>
            <w:r w:rsidRPr="007225E1">
              <w:rPr>
                <w:rFonts w:ascii="仿宋_GB2312" w:eastAsia="仿宋_GB2312" w:hAnsi="等线" w:cs="宋体" w:hint="eastAsia"/>
                <w:color w:val="000000"/>
                <w:kern w:val="0"/>
                <w:sz w:val="22"/>
              </w:rPr>
              <w:t>、罗文婷、冯明瑞、王可钦、杨宇乾</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0DD91656"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熊丽霞</w:t>
            </w:r>
          </w:p>
        </w:tc>
      </w:tr>
      <w:tr w:rsidR="007225E1" w:rsidRPr="007225E1" w14:paraId="7D75FA58"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39D9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22</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5611BD2A"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第二临床医学院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92D226"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8949FC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8C22999"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ZRANB1通过</w:t>
            </w:r>
            <w:proofErr w:type="gramStart"/>
            <w:r w:rsidRPr="007225E1">
              <w:rPr>
                <w:rFonts w:ascii="仿宋_GB2312" w:eastAsia="仿宋_GB2312" w:hAnsi="等线" w:cs="宋体" w:hint="eastAsia"/>
                <w:kern w:val="0"/>
                <w:sz w:val="24"/>
                <w:szCs w:val="24"/>
              </w:rPr>
              <w:t>去泛素</w:t>
            </w:r>
            <w:proofErr w:type="gramEnd"/>
            <w:r w:rsidRPr="007225E1">
              <w:rPr>
                <w:rFonts w:ascii="仿宋_GB2312" w:eastAsia="仿宋_GB2312" w:hAnsi="等线" w:cs="宋体" w:hint="eastAsia"/>
                <w:kern w:val="0"/>
                <w:sz w:val="24"/>
                <w:szCs w:val="24"/>
              </w:rPr>
              <w:t>化作用稳定SP1表达进而促进肝细胞癌增殖和侵袭迁移的作用及机制研究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4BC2C0A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丁永琪</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09659A11"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  悦、付铋栋、龚奕扬、</w:t>
            </w:r>
            <w:proofErr w:type="gramStart"/>
            <w:r w:rsidRPr="007225E1">
              <w:rPr>
                <w:rFonts w:ascii="仿宋_GB2312" w:eastAsia="仿宋_GB2312" w:hAnsi="等线" w:cs="宋体" w:hint="eastAsia"/>
                <w:color w:val="000000"/>
                <w:kern w:val="0"/>
                <w:sz w:val="22"/>
              </w:rPr>
              <w:t>甄</w:t>
            </w:r>
            <w:proofErr w:type="gramEnd"/>
            <w:r w:rsidRPr="007225E1">
              <w:rPr>
                <w:rFonts w:ascii="仿宋_GB2312" w:eastAsia="仿宋_GB2312" w:hAnsi="等线" w:cs="宋体" w:hint="eastAsia"/>
                <w:color w:val="000000"/>
                <w:kern w:val="0"/>
                <w:sz w:val="22"/>
              </w:rPr>
              <w:t xml:space="preserve">  </w:t>
            </w:r>
            <w:proofErr w:type="gramStart"/>
            <w:r w:rsidRPr="007225E1">
              <w:rPr>
                <w:rFonts w:ascii="仿宋_GB2312" w:eastAsia="仿宋_GB2312" w:hAnsi="等线" w:cs="宋体" w:hint="eastAsia"/>
                <w:color w:val="000000"/>
                <w:kern w:val="0"/>
                <w:sz w:val="22"/>
              </w:rPr>
              <w:t>婧</w:t>
            </w:r>
            <w:proofErr w:type="gramEnd"/>
            <w:r w:rsidRPr="007225E1">
              <w:rPr>
                <w:rFonts w:ascii="仿宋_GB2312" w:eastAsia="仿宋_GB2312" w:hAnsi="等线" w:cs="宋体" w:hint="eastAsia"/>
                <w:color w:val="000000"/>
                <w:kern w:val="0"/>
                <w:sz w:val="22"/>
              </w:rPr>
              <w:t>、方佳雨、曾  鸿、周敏琴</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19D43806"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熊丽霞</w:t>
            </w:r>
          </w:p>
        </w:tc>
      </w:tr>
      <w:tr w:rsidR="007225E1" w:rsidRPr="007225E1" w14:paraId="6D8E71E1"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1FCB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23</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77184D3E"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A584B2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8479B9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5E28BEE7"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中国赣南离子型稀土矿区苔藓植物多样性和分布及其指示意义</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5C3095F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蔡美婷</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EF5C360"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 xml:space="preserve">胡锦硕、秦彬彬、何  </w:t>
            </w:r>
            <w:proofErr w:type="gramStart"/>
            <w:r w:rsidRPr="007225E1">
              <w:rPr>
                <w:rFonts w:ascii="仿宋_GB2312" w:eastAsia="仿宋_GB2312" w:hAnsi="等线" w:cs="宋体" w:hint="eastAsia"/>
                <w:color w:val="000000"/>
                <w:kern w:val="0"/>
                <w:sz w:val="22"/>
              </w:rPr>
              <w:t>潇</w:t>
            </w:r>
            <w:proofErr w:type="gramEnd"/>
            <w:r w:rsidRPr="007225E1">
              <w:rPr>
                <w:rFonts w:ascii="仿宋_GB2312" w:eastAsia="仿宋_GB2312" w:hAnsi="等线" w:cs="宋体" w:hint="eastAsia"/>
                <w:color w:val="000000"/>
                <w:kern w:val="0"/>
                <w:sz w:val="22"/>
              </w:rPr>
              <w:t>、魏钰婧、李嘉欣、罗红梅、程西富</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5551EE1"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蔡奇英、黄晓晨</w:t>
            </w:r>
          </w:p>
        </w:tc>
      </w:tr>
      <w:tr w:rsidR="007225E1" w:rsidRPr="007225E1" w14:paraId="7AE93DA7"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3C44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24</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677D4489"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第一临床医学院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BBB21D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650D5E4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生命科学</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4CE61C89"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脂多糖结构修饰的幽门</w:t>
            </w:r>
            <w:proofErr w:type="gramStart"/>
            <w:r w:rsidRPr="007225E1">
              <w:rPr>
                <w:rFonts w:ascii="仿宋_GB2312" w:eastAsia="仿宋_GB2312" w:hAnsi="等线" w:cs="宋体" w:hint="eastAsia"/>
                <w:kern w:val="0"/>
                <w:sz w:val="24"/>
                <w:szCs w:val="24"/>
              </w:rPr>
              <w:t>螺杆菌外膜囊</w:t>
            </w:r>
            <w:proofErr w:type="gramEnd"/>
            <w:r w:rsidRPr="007225E1">
              <w:rPr>
                <w:rFonts w:ascii="仿宋_GB2312" w:eastAsia="仿宋_GB2312" w:hAnsi="等线" w:cs="宋体" w:hint="eastAsia"/>
                <w:kern w:val="0"/>
                <w:sz w:val="24"/>
                <w:szCs w:val="24"/>
              </w:rPr>
              <w:t>泡重组疫苗的效果与免疫机制初探</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2E198B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李艺</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13ABD835"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郭志成、蔡沐含、郑欣睿、卓欣仪、张怡青、张涵驰、王景真</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292202D"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  琼、黄孝天</w:t>
            </w:r>
          </w:p>
        </w:tc>
      </w:tr>
      <w:tr w:rsidR="007225E1" w:rsidRPr="007225E1" w14:paraId="74C9171C"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EF31AB"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25</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53514CA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资源与环境学院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70F69335"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3E7A51B7"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能源化工</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759D9DE3" w14:textId="77777777" w:rsidR="007225E1" w:rsidRPr="007225E1" w:rsidRDefault="007225E1" w:rsidP="007225E1">
            <w:pPr>
              <w:widowControl/>
              <w:jc w:val="center"/>
              <w:rPr>
                <w:rFonts w:ascii="仿宋_GB2312" w:eastAsia="仿宋_GB2312" w:hAnsi="等线" w:cs="宋体"/>
                <w:kern w:val="0"/>
                <w:sz w:val="24"/>
                <w:szCs w:val="24"/>
              </w:rPr>
            </w:pPr>
            <w:proofErr w:type="gramStart"/>
            <w:r w:rsidRPr="007225E1">
              <w:rPr>
                <w:rFonts w:ascii="仿宋_GB2312" w:eastAsia="仿宋_GB2312" w:hAnsi="等线" w:cs="宋体" w:hint="eastAsia"/>
                <w:kern w:val="0"/>
                <w:sz w:val="24"/>
                <w:szCs w:val="24"/>
              </w:rPr>
              <w:t>富硫层状双</w:t>
            </w:r>
            <w:proofErr w:type="gramEnd"/>
            <w:r w:rsidRPr="007225E1">
              <w:rPr>
                <w:rFonts w:ascii="仿宋_GB2312" w:eastAsia="仿宋_GB2312" w:hAnsi="等线" w:cs="宋体" w:hint="eastAsia"/>
                <w:kern w:val="0"/>
                <w:sz w:val="24"/>
                <w:szCs w:val="24"/>
              </w:rPr>
              <w:t>金属氧化物对水体重金属的高效吸附研究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3ABF0773"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江渭</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4D8D958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柯智盛、刘  文、杨仕杰、滑</w:t>
            </w:r>
            <w:proofErr w:type="gramStart"/>
            <w:r w:rsidRPr="007225E1">
              <w:rPr>
                <w:rFonts w:ascii="仿宋_GB2312" w:eastAsia="仿宋_GB2312" w:hAnsi="等线" w:cs="宋体" w:hint="eastAsia"/>
                <w:color w:val="000000"/>
                <w:kern w:val="0"/>
                <w:sz w:val="22"/>
              </w:rPr>
              <w:t>鑫</w:t>
            </w:r>
            <w:proofErr w:type="gramEnd"/>
            <w:r w:rsidRPr="007225E1">
              <w:rPr>
                <w:rFonts w:ascii="仿宋_GB2312" w:eastAsia="仿宋_GB2312" w:hAnsi="等线" w:cs="宋体" w:hint="eastAsia"/>
                <w:color w:val="000000"/>
                <w:kern w:val="0"/>
                <w:sz w:val="22"/>
              </w:rPr>
              <w:t>益、陈歆钰、闵子豪、周国旭</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BAE3236"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章  萍、熊成军、邹友琴</w:t>
            </w:r>
          </w:p>
        </w:tc>
      </w:tr>
      <w:tr w:rsidR="007225E1" w:rsidRPr="007225E1" w14:paraId="0E09DDAB"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870AD"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26</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4A577F1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未来技术学院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19B30121"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33F00D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能源化工</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30F23C0"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铋系材料的表面结构调控及其光催化降解污染物的研究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6DB3DB8" w14:textId="77777777" w:rsidR="007225E1" w:rsidRPr="007225E1" w:rsidRDefault="007225E1" w:rsidP="007225E1">
            <w:pPr>
              <w:widowControl/>
              <w:jc w:val="center"/>
              <w:rPr>
                <w:rFonts w:ascii="仿宋_GB2312" w:eastAsia="仿宋_GB2312" w:hAnsi="等线" w:cs="宋体"/>
                <w:color w:val="000000"/>
                <w:kern w:val="0"/>
                <w:sz w:val="24"/>
                <w:szCs w:val="24"/>
              </w:rPr>
            </w:pPr>
            <w:proofErr w:type="gramStart"/>
            <w:r w:rsidRPr="007225E1">
              <w:rPr>
                <w:rFonts w:ascii="仿宋_GB2312" w:eastAsia="仿宋_GB2312" w:hAnsi="等线" w:cs="宋体" w:hint="eastAsia"/>
                <w:color w:val="000000"/>
                <w:kern w:val="0"/>
                <w:sz w:val="24"/>
                <w:szCs w:val="24"/>
              </w:rPr>
              <w:t>梅豪</w:t>
            </w:r>
            <w:proofErr w:type="gramEnd"/>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73DB727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孙静静、马晓菡、金  岱、黄思程</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44C32907"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王学文、张荣斌、瞿国兴</w:t>
            </w:r>
          </w:p>
        </w:tc>
      </w:tr>
      <w:tr w:rsidR="007225E1" w:rsidRPr="007225E1" w14:paraId="1FDDB79B" w14:textId="77777777" w:rsidTr="00B0011E">
        <w:trPr>
          <w:trHeight w:val="300"/>
        </w:trPr>
        <w:tc>
          <w:tcPr>
            <w:tcW w:w="4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89A0B8"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27</w:t>
            </w:r>
          </w:p>
        </w:tc>
        <w:tc>
          <w:tcPr>
            <w:tcW w:w="2378" w:type="dxa"/>
            <w:tcBorders>
              <w:top w:val="single" w:sz="4" w:space="0" w:color="auto"/>
              <w:left w:val="nil"/>
              <w:bottom w:val="single" w:sz="4" w:space="0" w:color="auto"/>
              <w:right w:val="single" w:sz="4" w:space="0" w:color="auto"/>
            </w:tcBorders>
            <w:shd w:val="clear" w:color="auto" w:fill="auto"/>
            <w:vAlign w:val="center"/>
            <w:hideMark/>
          </w:tcPr>
          <w:p w14:paraId="59E78424"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化学化工学院</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21C535FE"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自然科学类学术论文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25B50DBE"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能源化工</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14:paraId="2DDCFBE7" w14:textId="77777777" w:rsidR="007225E1" w:rsidRPr="007225E1" w:rsidRDefault="007225E1" w:rsidP="007225E1">
            <w:pPr>
              <w:widowControl/>
              <w:jc w:val="center"/>
              <w:rPr>
                <w:rFonts w:ascii="仿宋_GB2312" w:eastAsia="仿宋_GB2312" w:hAnsi="等线" w:cs="宋体"/>
                <w:kern w:val="0"/>
                <w:sz w:val="24"/>
                <w:szCs w:val="24"/>
              </w:rPr>
            </w:pPr>
            <w:r w:rsidRPr="007225E1">
              <w:rPr>
                <w:rFonts w:ascii="仿宋_GB2312" w:eastAsia="仿宋_GB2312" w:hAnsi="等线" w:cs="宋体" w:hint="eastAsia"/>
                <w:kern w:val="0"/>
                <w:sz w:val="24"/>
                <w:szCs w:val="24"/>
              </w:rPr>
              <w:t>新型光致变色分子铁电体的设计与性能研究</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14:paraId="11B8AA82" w14:textId="77777777" w:rsidR="007225E1" w:rsidRPr="007225E1" w:rsidRDefault="007225E1" w:rsidP="007225E1">
            <w:pPr>
              <w:widowControl/>
              <w:jc w:val="center"/>
              <w:rPr>
                <w:rFonts w:ascii="仿宋_GB2312" w:eastAsia="仿宋_GB2312" w:hAnsi="等线" w:cs="宋体"/>
                <w:color w:val="000000"/>
                <w:kern w:val="0"/>
                <w:sz w:val="24"/>
                <w:szCs w:val="24"/>
              </w:rPr>
            </w:pPr>
            <w:r w:rsidRPr="007225E1">
              <w:rPr>
                <w:rFonts w:ascii="仿宋_GB2312" w:eastAsia="仿宋_GB2312" w:hAnsi="等线" w:cs="宋体" w:hint="eastAsia"/>
                <w:color w:val="000000"/>
                <w:kern w:val="0"/>
                <w:sz w:val="24"/>
                <w:szCs w:val="24"/>
              </w:rPr>
              <w:t>刘洋怡</w:t>
            </w:r>
          </w:p>
        </w:tc>
        <w:tc>
          <w:tcPr>
            <w:tcW w:w="2999" w:type="dxa"/>
            <w:tcBorders>
              <w:top w:val="single" w:sz="4" w:space="0" w:color="auto"/>
              <w:left w:val="nil"/>
              <w:bottom w:val="single" w:sz="4" w:space="0" w:color="auto"/>
              <w:right w:val="single" w:sz="4" w:space="0" w:color="auto"/>
            </w:tcBorders>
            <w:shd w:val="clear" w:color="auto" w:fill="auto"/>
            <w:noWrap/>
            <w:vAlign w:val="center"/>
            <w:hideMark/>
          </w:tcPr>
          <w:p w14:paraId="7471EBAE"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刘志强、王雨晴、周  樱</w:t>
            </w:r>
          </w:p>
        </w:tc>
        <w:tc>
          <w:tcPr>
            <w:tcW w:w="2191" w:type="dxa"/>
            <w:tcBorders>
              <w:top w:val="single" w:sz="4" w:space="0" w:color="auto"/>
              <w:left w:val="nil"/>
              <w:bottom w:val="single" w:sz="4" w:space="0" w:color="auto"/>
              <w:right w:val="single" w:sz="4" w:space="0" w:color="auto"/>
            </w:tcBorders>
            <w:shd w:val="clear" w:color="auto" w:fill="auto"/>
            <w:noWrap/>
            <w:vAlign w:val="center"/>
            <w:hideMark/>
          </w:tcPr>
          <w:p w14:paraId="516B63BA" w14:textId="77777777" w:rsidR="007225E1" w:rsidRPr="007225E1" w:rsidRDefault="007225E1" w:rsidP="007225E1">
            <w:pPr>
              <w:widowControl/>
              <w:jc w:val="center"/>
              <w:rPr>
                <w:rFonts w:ascii="仿宋_GB2312" w:eastAsia="仿宋_GB2312" w:hAnsi="等线" w:cs="宋体"/>
                <w:color w:val="000000"/>
                <w:kern w:val="0"/>
                <w:sz w:val="22"/>
              </w:rPr>
            </w:pPr>
            <w:r w:rsidRPr="007225E1">
              <w:rPr>
                <w:rFonts w:ascii="仿宋_GB2312" w:eastAsia="仿宋_GB2312" w:hAnsi="等线" w:cs="宋体" w:hint="eastAsia"/>
                <w:color w:val="000000"/>
                <w:kern w:val="0"/>
                <w:sz w:val="22"/>
              </w:rPr>
              <w:t>艾  勇、陈晓刚、宋贤江</w:t>
            </w:r>
          </w:p>
        </w:tc>
      </w:tr>
    </w:tbl>
    <w:p w14:paraId="17D97167" w14:textId="77777777" w:rsidR="004558A1" w:rsidRPr="007225E1" w:rsidRDefault="004558A1"/>
    <w:sectPr w:rsidR="004558A1" w:rsidRPr="007225E1" w:rsidSect="007225E1">
      <w:pgSz w:w="16838" w:h="11906" w:orient="landscape"/>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4DE66" w14:textId="77777777" w:rsidR="00441F45" w:rsidRDefault="00441F45" w:rsidP="000356ED">
      <w:r>
        <w:separator/>
      </w:r>
    </w:p>
  </w:endnote>
  <w:endnote w:type="continuationSeparator" w:id="0">
    <w:p w14:paraId="21DC36C4" w14:textId="77777777" w:rsidR="00441F45" w:rsidRDefault="00441F45" w:rsidP="0003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490E" w14:textId="77777777" w:rsidR="00441F45" w:rsidRDefault="00441F45" w:rsidP="000356ED">
      <w:r>
        <w:separator/>
      </w:r>
    </w:p>
  </w:footnote>
  <w:footnote w:type="continuationSeparator" w:id="0">
    <w:p w14:paraId="3BB3D00D" w14:textId="77777777" w:rsidR="00441F45" w:rsidRDefault="00441F45" w:rsidP="00035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5E1"/>
    <w:rsid w:val="000356ED"/>
    <w:rsid w:val="003F63FD"/>
    <w:rsid w:val="00422AAB"/>
    <w:rsid w:val="00441F45"/>
    <w:rsid w:val="004558A1"/>
    <w:rsid w:val="007225E1"/>
    <w:rsid w:val="00837A51"/>
    <w:rsid w:val="00B0011E"/>
    <w:rsid w:val="00C72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51B59"/>
  <w15:chartTrackingRefBased/>
  <w15:docId w15:val="{CC8BA99A-6B17-4D5B-8276-4DE32F33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56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356ED"/>
    <w:rPr>
      <w:sz w:val="18"/>
      <w:szCs w:val="18"/>
    </w:rPr>
  </w:style>
  <w:style w:type="paragraph" w:styleId="a5">
    <w:name w:val="footer"/>
    <w:basedOn w:val="a"/>
    <w:link w:val="a6"/>
    <w:uiPriority w:val="99"/>
    <w:unhideWhenUsed/>
    <w:rsid w:val="000356ED"/>
    <w:pPr>
      <w:tabs>
        <w:tab w:val="center" w:pos="4153"/>
        <w:tab w:val="right" w:pos="8306"/>
      </w:tabs>
      <w:snapToGrid w:val="0"/>
      <w:jc w:val="left"/>
    </w:pPr>
    <w:rPr>
      <w:sz w:val="18"/>
      <w:szCs w:val="18"/>
    </w:rPr>
  </w:style>
  <w:style w:type="character" w:customStyle="1" w:styleId="a6">
    <w:name w:val="页脚 字符"/>
    <w:basedOn w:val="a0"/>
    <w:link w:val="a5"/>
    <w:uiPriority w:val="99"/>
    <w:rsid w:val="000356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4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393</Words>
  <Characters>2245</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1365036654@qq.com</dc:creator>
  <cp:keywords/>
  <dc:description/>
  <cp:lastModifiedBy>张 梦洁</cp:lastModifiedBy>
  <cp:revision>2</cp:revision>
  <dcterms:created xsi:type="dcterms:W3CDTF">2023-04-24T09:04:00Z</dcterms:created>
  <dcterms:modified xsi:type="dcterms:W3CDTF">2023-04-24T09:04:00Z</dcterms:modified>
</cp:coreProperties>
</file>