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附件一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szCs w:val="20"/>
        </w:rPr>
      </w:pPr>
      <w:bookmarkStart w:id="0" w:name="_GoBack"/>
      <w:r>
        <w:rPr>
          <w:rFonts w:hint="eastAsia" w:ascii="宋体" w:hAnsi="宋体" w:eastAsia="宋体"/>
          <w:color w:val="000000"/>
          <w:kern w:val="0"/>
          <w:sz w:val="40"/>
          <w:szCs w:val="40"/>
        </w:rPr>
        <w:t>南昌大学团学活动宣传工作执行流程单</w:t>
      </w:r>
    </w:p>
    <w:bookmarkEnd w:id="0"/>
    <w:tbl>
      <w:tblPr>
        <w:tblStyle w:val="4"/>
        <w:tblW w:w="57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13"/>
        <w:gridCol w:w="1548"/>
        <w:gridCol w:w="1083"/>
        <w:gridCol w:w="1563"/>
        <w:gridCol w:w="1075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事件主题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事件时间</w:t>
            </w:r>
          </w:p>
        </w:tc>
        <w:tc>
          <w:tcPr>
            <w:tcW w:w="1708" w:type="pct"/>
            <w:gridSpan w:val="3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______年____月____日</w:t>
            </w:r>
          </w:p>
        </w:tc>
        <w:tc>
          <w:tcPr>
            <w:tcW w:w="75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宣传时间</w:t>
            </w:r>
          </w:p>
        </w:tc>
        <w:tc>
          <w:tcPr>
            <w:tcW w:w="1713" w:type="pct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事件地点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执行单位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（主办、承办）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出席领导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（承办单位）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事件联系人</w:t>
            </w:r>
          </w:p>
        </w:tc>
        <w:tc>
          <w:tcPr>
            <w:tcW w:w="1186" w:type="pct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指导老师（签字）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195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学生</w:t>
            </w:r>
          </w:p>
        </w:tc>
        <w:tc>
          <w:tcPr>
            <w:tcW w:w="74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Q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Q</w:t>
            </w:r>
          </w:p>
        </w:tc>
        <w:tc>
          <w:tcPr>
            <w:tcW w:w="75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195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活动层次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国家级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省级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  <w:r>
              <w:rPr>
                <w:rStyle w:val="7"/>
                <w:rFonts w:hint="default"/>
                <w:kern w:val="0"/>
              </w:rPr>
              <w:t xml:space="preserve">   校级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  <w:r>
              <w:rPr>
                <w:rStyle w:val="7"/>
                <w:rFonts w:hint="default"/>
                <w:kern w:val="0"/>
              </w:rPr>
              <w:t xml:space="preserve">   院级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  <w:r>
              <w:rPr>
                <w:rStyle w:val="7"/>
                <w:rFonts w:hint="default"/>
                <w:kern w:val="0"/>
              </w:rPr>
              <w:t xml:space="preserve">   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事件规模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500人以上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  <w:r>
              <w:rPr>
                <w:rStyle w:val="7"/>
                <w:rFonts w:hint="default"/>
                <w:kern w:val="0"/>
              </w:rPr>
              <w:t xml:space="preserve">   300-500人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  <w:r>
              <w:rPr>
                <w:rStyle w:val="7"/>
                <w:rFonts w:hint="default"/>
                <w:kern w:val="0"/>
              </w:rPr>
              <w:t xml:space="preserve">   100-300人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  <w:r>
              <w:rPr>
                <w:rStyle w:val="7"/>
                <w:rFonts w:hint="default"/>
                <w:kern w:val="0"/>
              </w:rPr>
              <w:t xml:space="preserve">   100人以内</w:t>
            </w:r>
            <w:r>
              <w:rPr>
                <w:rStyle w:val="8"/>
                <w:rFonts w:hint="default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宣传平台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textAlignment w:val="center"/>
              <w:rPr>
                <w:rStyle w:val="9"/>
                <w:rFonts w:hint="default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微信（头条）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微信（次头条）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 xml:space="preserve">□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微信视频号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直播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微博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 xml:space="preserve">□    新闻网□ </w:t>
            </w:r>
            <w:r>
              <w:rPr>
                <w:rStyle w:val="9"/>
                <w:rFonts w:hint="default"/>
                <w:kern w:val="0"/>
              </w:rPr>
              <w:t xml:space="preserve">   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>b站□</w:t>
            </w:r>
            <w:r>
              <w:rPr>
                <w:rStyle w:val="9"/>
                <w:rFonts w:hint="default"/>
                <w:kern w:val="0"/>
              </w:rPr>
              <w:t xml:space="preserve">    </w:t>
            </w:r>
            <w:r>
              <w:rPr>
                <w:rStyle w:val="9"/>
                <w:rFonts w:hint="default"/>
                <w:kern w:val="0"/>
                <w:sz w:val="24"/>
                <w:szCs w:val="24"/>
              </w:rPr>
              <w:t>抖音□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8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宣传要求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widowControl/>
              <w:spacing w:line="400" w:lineRule="exact"/>
              <w:ind w:firstLine="480" w:firstLineChars="200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宣传方案请另附（包括活动策划、议程、背景、参与人员等，重要活动务必提供新闻通稿）。</w:t>
            </w:r>
          </w:p>
          <w:p>
            <w:pPr>
              <w:widowControl/>
              <w:spacing w:line="400" w:lineRule="exact"/>
              <w:ind w:firstLine="480" w:firstLineChars="200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稿件材料请于预发日两天前提交至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ncuyouth@vip.qq.com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exact"/>
              <w:ind w:firstLine="480" w:firstLineChars="200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需发微信头条请提前两天转存秀米链接。</w:t>
            </w:r>
          </w:p>
          <w:p>
            <w:pPr>
              <w:spacing w:line="400" w:lineRule="exact"/>
              <w:ind w:firstLine="482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注：所有投稿均需经分管书记审核后提交。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26" w:type="pc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174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宣传部负责人签字:______________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ind w:right="960" w:firstLine="480" w:firstLineChars="200"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南昌大学团委宣传部制联系电话：0791-83969234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mNGU1NDkxNTA0MWI5YmE1ZDBiZjgyZjQ4MjU1MzUifQ=="/>
  </w:docVars>
  <w:rsids>
    <w:rsidRoot w:val="008B1ADB"/>
    <w:rsid w:val="006D0351"/>
    <w:rsid w:val="008B1ADB"/>
    <w:rsid w:val="00E22E42"/>
    <w:rsid w:val="00F41082"/>
    <w:rsid w:val="47C97CCE"/>
    <w:rsid w:val="665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7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C882-93E5-48EA-9A74-DAFD18A24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416</Words>
  <Characters>2372</Characters>
  <Lines>19</Lines>
  <Paragraphs>5</Paragraphs>
  <TotalTime>15</TotalTime>
  <ScaleCrop>false</ScaleCrop>
  <LinksUpToDate>false</LinksUpToDate>
  <CharactersWithSpaces>2783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2023-11-21T10:17:00Z</dcterms:created>
  <dc:creator>宇 黄</dc:creator>
  <cp:lastModifiedBy>可乐</cp:lastModifiedBy>
  <dcterms:modified xsi:type="dcterms:W3CDTF">2023-11-23T05:35:19Z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C0D2B865A46A4244ACFB932880920423_13</vt:lpwstr>
  </property>
  <property fmtid="{D5CDD505-2E9C-101B-9397-08002B2CF9AE}" pid="3" name="KSOProductBuildVer">
    <vt:lpwstr>2052-12.1.0.15712</vt:lpwstr>
  </property>
</Properties>
</file>