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9A4A" w14:textId="77777777" w:rsidR="00996382" w:rsidRDefault="00996382" w:rsidP="00996382">
      <w:pPr>
        <w:rPr>
          <w:rFonts w:eastAsia="黑体" w:cs="黑体"/>
          <w:bCs/>
          <w:sz w:val="32"/>
          <w:szCs w:val="32"/>
          <w:lang w:eastAsia="zh-Hans"/>
        </w:rPr>
      </w:pPr>
      <w:r>
        <w:rPr>
          <w:rFonts w:eastAsia="黑体" w:cs="黑体" w:hint="eastAsia"/>
          <w:bCs/>
          <w:sz w:val="32"/>
          <w:szCs w:val="32"/>
          <w:lang w:eastAsia="zh-Hans"/>
        </w:rPr>
        <w:t>附件</w:t>
      </w:r>
      <w:r>
        <w:rPr>
          <w:rFonts w:eastAsia="黑体" w:cs="黑体"/>
          <w:bCs/>
          <w:sz w:val="32"/>
          <w:szCs w:val="32"/>
          <w:lang w:eastAsia="zh-Hans"/>
        </w:rPr>
        <w:t>2</w:t>
      </w:r>
      <w:r>
        <w:rPr>
          <w:rFonts w:eastAsia="黑体" w:cs="黑体" w:hint="eastAsia"/>
          <w:bCs/>
          <w:sz w:val="32"/>
          <w:szCs w:val="32"/>
          <w:lang w:eastAsia="zh-Hans"/>
        </w:rPr>
        <w:t>:</w:t>
      </w:r>
    </w:p>
    <w:tbl>
      <w:tblPr>
        <w:tblpPr w:leftFromText="180" w:rightFromText="180" w:vertAnchor="text" w:horzAnchor="page" w:tblpXSpec="center" w:tblpY="1850"/>
        <w:tblOverlap w:val="never"/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855"/>
        <w:gridCol w:w="2664"/>
      </w:tblGrid>
      <w:tr w:rsidR="00996382" w14:paraId="6B9046E6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3F05F2E8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eastAsia="仿宋_GB2312" w:hint="eastAsia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244890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Style w:val="font41"/>
                <w:rFonts w:eastAsia="仿宋_GB2312" w:hint="default"/>
                <w:lang w:bidi="ar"/>
              </w:rPr>
              <w:t xml:space="preserve">   </w:t>
            </w:r>
            <w:r>
              <w:rPr>
                <w:rStyle w:val="font41"/>
                <w:rFonts w:eastAsia="仿宋_GB2312" w:hint="default"/>
                <w:lang w:bidi="ar"/>
              </w:rPr>
              <w:t>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A495D6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2"/>
                <w:szCs w:val="22"/>
                <w:lang w:eastAsia="zh-Hans"/>
              </w:rPr>
            </w:pPr>
            <w:r>
              <w:rPr>
                <w:rFonts w:eastAsia="仿宋_GB2312" w:hint="eastAsia"/>
                <w:bCs/>
                <w:color w:val="000000"/>
                <w:sz w:val="22"/>
                <w:szCs w:val="22"/>
                <w:lang w:eastAsia="zh-Hans"/>
              </w:rPr>
              <w:t>团队赛队伍数量</w:t>
            </w:r>
          </w:p>
        </w:tc>
      </w:tr>
      <w:tr w:rsidR="00996382" w14:paraId="15C43F39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18FCDEB7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7F8E16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1EB2A57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</w:tr>
      <w:tr w:rsidR="00996382" w14:paraId="4FE925B4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24BA2B9A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52767C6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新闻与传播学院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3C4CC9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2D754B93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3E583F5C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A838583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2A5CB4F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74320FAD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07E110E3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0518DB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3B65044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71F65490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3F904AEC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D9708F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63ECAC9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62492917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12170676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85F90F2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公共政策与管理学院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548509C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</w:t>
            </w:r>
          </w:p>
        </w:tc>
      </w:tr>
      <w:tr w:rsidR="00996382" w14:paraId="28CDA214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2BBA4EF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2573497F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52D74DB9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382" w14:paraId="67B6AEEC" w14:textId="77777777" w:rsidTr="00E41FB3">
        <w:trPr>
          <w:trHeight w:hRule="exact" w:val="268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73CF9402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7D6DFA26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F22738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76A94B02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66618C7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4755BCCB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体育学院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F38873F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60BF3DAC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57AF84BC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38407A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物理与材料学院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B254B1B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250551AC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23ADDADC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FB1E88F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数学与计算机学院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733B07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79265E38" w14:textId="77777777" w:rsidTr="00E41FB3">
        <w:trPr>
          <w:trHeight w:hRule="exact" w:val="267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581AECCE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BFB72F4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化学化工学院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1875C57F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0F78237B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4FF9765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03CD187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先进制造学院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83EE230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382" w14:paraId="6DB61DCE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0EF5E992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B0E4F3F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F02E91F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382" w14:paraId="2A974695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7EA255FA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4C958A0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软件学院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B59AEE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96382" w14:paraId="0F2BC4FA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087B8F3C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732A0C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食品学院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C4DC92E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0CCCABD3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1D30677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4FD0B80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5AAF293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4379C642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22E881C4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4CC6F3F3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资源与环境学院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7899084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6302991D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31B7B58F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FBCF1C8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工程建设学院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E9486C2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22204BCC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75B8E92A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1D5E538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建筑与设计学院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15C78404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1CA30F96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4C08896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7E8B37E2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基础医学院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DEBDDA6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53196A28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36999EA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E67FFC6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公共卫生学院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6CC34FC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5A50F922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110A6CBB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7FA007F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药学院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CF1FBAD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2E30463B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6F726CA8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3BF6B09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护理学院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179F17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6D8955B7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0D031888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4AD0DDBE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第一临床医学院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9D78EAD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459BF6F6" w14:textId="77777777" w:rsidTr="00E41FB3">
        <w:trPr>
          <w:trHeight w:hRule="exact" w:val="269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48AA49A3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47D7CB4E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第二临床医学院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C9F480D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6227D411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0B5E05D9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1131E70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第四临床医学院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58388E7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4D25CC84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2CFF7B53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02AEF40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口腔医学院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A294AC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3DC024F9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3E23CE34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7EAA6A18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lang w:eastAsia="zh-Hans" w:bidi="ar"/>
              </w:rPr>
              <w:t>焕奎书院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AB50650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19595238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0F572C3E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E48FA73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眼视光学院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0BCE2E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33DC4360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12B3FEE5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E4654C9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玛丽女王学院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B2F6256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342397CC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24119451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173A41E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儿科医学院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5C6BF1AE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96382" w14:paraId="3EF42BCE" w14:textId="77777777" w:rsidTr="00E41FB3">
        <w:trPr>
          <w:trHeight w:hRule="exact" w:val="271"/>
          <w:jc w:val="center"/>
        </w:trPr>
        <w:tc>
          <w:tcPr>
            <w:tcW w:w="780" w:type="pct"/>
            <w:shd w:val="clear" w:color="auto" w:fill="auto"/>
            <w:vAlign w:val="center"/>
          </w:tcPr>
          <w:p w14:paraId="5483430D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4AB030AC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lang w:eastAsia="zh-Hans" w:bidi="ar"/>
              </w:rPr>
              <w:t>际銮书院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448265A" w14:textId="77777777" w:rsidR="00996382" w:rsidRDefault="00996382" w:rsidP="00E41F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14:paraId="384140E6" w14:textId="77777777" w:rsidR="00996382" w:rsidRDefault="00996382" w:rsidP="00996382">
      <w:pPr>
        <w:widowControl/>
        <w:spacing w:line="520" w:lineRule="exact"/>
        <w:jc w:val="center"/>
        <w:rPr>
          <w:rFonts w:eastAsia="方正小标宋简体" w:cs="方正小标宋简体"/>
          <w:kern w:val="0"/>
          <w:sz w:val="44"/>
          <w:szCs w:val="44"/>
          <w:lang w:eastAsia="zh-Hans"/>
        </w:rPr>
      </w:pP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南昌大学</w:t>
      </w: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2022</w:t>
      </w: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年“喜迎二十大，致新向未来”第十五届“致新杯”知识竞赛</w:t>
      </w:r>
    </w:p>
    <w:p w14:paraId="2CC35DBB" w14:textId="77777777" w:rsidR="0028116F" w:rsidRPr="00996382" w:rsidRDefault="0028116F"/>
    <w:sectPr w:rsidR="0028116F" w:rsidRPr="00996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82"/>
    <w:rsid w:val="0028116F"/>
    <w:rsid w:val="009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E6F8"/>
  <w15:chartTrackingRefBased/>
  <w15:docId w15:val="{2D319FBB-ECE4-4E32-BB76-FCD765E4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9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41">
    <w:name w:val="font41"/>
    <w:basedOn w:val="a1"/>
    <w:qFormat/>
    <w:rsid w:val="00996382"/>
    <w:rPr>
      <w:rFonts w:ascii="楷体" w:eastAsia="楷体" w:hAnsi="楷体" w:cs="楷体" w:hint="eastAsia"/>
      <w:b/>
      <w:bCs/>
      <w:color w:val="000000"/>
      <w:sz w:val="22"/>
      <w:szCs w:val="22"/>
      <w:u w:val="none"/>
    </w:rPr>
  </w:style>
  <w:style w:type="paragraph" w:styleId="a0">
    <w:name w:val="Body Text"/>
    <w:basedOn w:val="a"/>
    <w:link w:val="a4"/>
    <w:uiPriority w:val="99"/>
    <w:semiHidden/>
    <w:unhideWhenUsed/>
    <w:rsid w:val="00996382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99638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2022-09-21T04:49:00Z</dcterms:created>
  <dcterms:modified xsi:type="dcterms:W3CDTF">2022-09-21T04:50:00Z</dcterms:modified>
</cp:coreProperties>
</file>