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BFA3" w14:textId="77777777" w:rsidR="00C1077B" w:rsidRDefault="00C1077B" w:rsidP="00C1077B">
      <w:pPr>
        <w:rPr>
          <w:rFonts w:eastAsia="黑体" w:cs="黑体"/>
          <w:bCs/>
          <w:sz w:val="32"/>
          <w:szCs w:val="32"/>
          <w:lang w:eastAsia="zh-Hans"/>
        </w:rPr>
      </w:pPr>
      <w:r>
        <w:rPr>
          <w:rFonts w:eastAsia="黑体" w:cs="黑体" w:hint="eastAsia"/>
          <w:bCs/>
          <w:sz w:val="32"/>
          <w:szCs w:val="32"/>
          <w:lang w:eastAsia="zh-Hans"/>
        </w:rPr>
        <w:t>附</w:t>
      </w:r>
      <w:r>
        <w:rPr>
          <w:rFonts w:eastAsia="黑体" w:cs="黑体"/>
          <w:bCs/>
          <w:sz w:val="32"/>
          <w:szCs w:val="32"/>
          <w:lang w:eastAsia="zh-Hans"/>
        </w:rPr>
        <w:t xml:space="preserve">  </w:t>
      </w:r>
      <w:r>
        <w:rPr>
          <w:rFonts w:eastAsia="黑体" w:cs="黑体" w:hint="eastAsia"/>
          <w:bCs/>
          <w:sz w:val="32"/>
          <w:szCs w:val="32"/>
          <w:lang w:eastAsia="zh-Hans"/>
        </w:rPr>
        <w:t>件</w:t>
      </w:r>
      <w:r>
        <w:rPr>
          <w:rFonts w:eastAsia="黑体" w:cs="黑体"/>
          <w:bCs/>
          <w:sz w:val="32"/>
          <w:szCs w:val="32"/>
          <w:lang w:eastAsia="zh-Hans"/>
        </w:rPr>
        <w:t>1</w:t>
      </w:r>
      <w:r>
        <w:rPr>
          <w:rFonts w:eastAsia="黑体" w:cs="黑体" w:hint="eastAsia"/>
          <w:bCs/>
          <w:sz w:val="32"/>
          <w:szCs w:val="32"/>
          <w:lang w:eastAsia="zh-Hans"/>
        </w:rPr>
        <w:t>:</w:t>
      </w:r>
    </w:p>
    <w:p w14:paraId="73B5D044" w14:textId="77777777" w:rsidR="00C1077B" w:rsidRDefault="00C1077B" w:rsidP="00C1077B">
      <w:pPr>
        <w:spacing w:line="520" w:lineRule="exact"/>
        <w:ind w:leftChars="-300" w:left="-630" w:rightChars="-300" w:right="-630"/>
        <w:jc w:val="center"/>
        <w:rPr>
          <w:rFonts w:eastAsia="方正小标宋简体" w:cs="方正小标宋简体"/>
          <w:kern w:val="0"/>
          <w:sz w:val="44"/>
          <w:szCs w:val="44"/>
          <w:lang w:eastAsia="zh-Hans"/>
        </w:rPr>
      </w:pP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南昌大学</w:t>
      </w: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2022</w:t>
      </w: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年“喜迎二十大，致新向未来”</w:t>
      </w:r>
    </w:p>
    <w:p w14:paraId="2103AACE" w14:textId="77777777" w:rsidR="00C1077B" w:rsidRDefault="00C1077B" w:rsidP="00C1077B">
      <w:pPr>
        <w:spacing w:line="520" w:lineRule="exact"/>
        <w:ind w:leftChars="-300" w:left="-630" w:rightChars="-300" w:right="-630"/>
        <w:jc w:val="center"/>
        <w:rPr>
          <w:rFonts w:eastAsia="方正小标宋简体" w:cs="方正小标宋简体"/>
          <w:kern w:val="0"/>
          <w:sz w:val="44"/>
          <w:szCs w:val="44"/>
          <w:lang w:eastAsia="zh-Hans"/>
        </w:rPr>
      </w:pP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第十五届“致新杯”知识竞赛初赛回执单</w:t>
      </w:r>
    </w:p>
    <w:p w14:paraId="24BC5C1B" w14:textId="77777777" w:rsidR="00C1077B" w:rsidRDefault="00C1077B" w:rsidP="00C1077B">
      <w:pPr>
        <w:pStyle w:val="BodyText"/>
      </w:pPr>
    </w:p>
    <w:tbl>
      <w:tblPr>
        <w:tblStyle w:val="a5"/>
        <w:tblW w:w="13815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2049"/>
        <w:gridCol w:w="1957"/>
        <w:gridCol w:w="2254"/>
        <w:gridCol w:w="3365"/>
        <w:gridCol w:w="2286"/>
        <w:gridCol w:w="1904"/>
      </w:tblGrid>
      <w:tr w:rsidR="00C1077B" w14:paraId="552CA5B6" w14:textId="77777777" w:rsidTr="00E41FB3">
        <w:tc>
          <w:tcPr>
            <w:tcW w:w="2049" w:type="dxa"/>
            <w:vAlign w:val="center"/>
          </w:tcPr>
          <w:p w14:paraId="69264548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学院</w:t>
            </w:r>
          </w:p>
        </w:tc>
        <w:tc>
          <w:tcPr>
            <w:tcW w:w="1957" w:type="dxa"/>
            <w:vAlign w:val="center"/>
          </w:tcPr>
          <w:p w14:paraId="7C3CD450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举办时间</w:t>
            </w:r>
          </w:p>
        </w:tc>
        <w:tc>
          <w:tcPr>
            <w:tcW w:w="2254" w:type="dxa"/>
            <w:vAlign w:val="center"/>
          </w:tcPr>
          <w:p w14:paraId="44A9F640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举办场地</w:t>
            </w:r>
          </w:p>
        </w:tc>
        <w:tc>
          <w:tcPr>
            <w:tcW w:w="3365" w:type="dxa"/>
            <w:vAlign w:val="center"/>
          </w:tcPr>
          <w:p w14:paraId="4758D263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比赛形式简介</w:t>
            </w:r>
          </w:p>
          <w:p w14:paraId="358BF157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/>
                <w:bCs/>
                <w:sz w:val="32"/>
                <w:szCs w:val="32"/>
                <w:lang w:eastAsia="zh-Hans"/>
              </w:rPr>
              <w:t>（</w:t>
            </w:r>
            <w:r>
              <w:rPr>
                <w:rFonts w:eastAsia="仿宋_GB2312" w:cs="仿宋_GB2312"/>
                <w:bCs/>
                <w:sz w:val="32"/>
                <w:szCs w:val="32"/>
                <w:lang w:eastAsia="zh-Hans"/>
              </w:rPr>
              <w:t>150</w:t>
            </w: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字左右</w:t>
            </w:r>
            <w:r>
              <w:rPr>
                <w:rFonts w:eastAsia="仿宋_GB2312" w:cs="仿宋_GB2312"/>
                <w:bCs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2286" w:type="dxa"/>
            <w:vAlign w:val="center"/>
          </w:tcPr>
          <w:p w14:paraId="54B6541F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活动负责人</w:t>
            </w:r>
          </w:p>
        </w:tc>
        <w:tc>
          <w:tcPr>
            <w:tcW w:w="1904" w:type="dxa"/>
            <w:vAlign w:val="center"/>
          </w:tcPr>
          <w:p w14:paraId="71C607F8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仿宋_GB2312" w:cs="仿宋_GB2312"/>
                <w:bCs/>
                <w:sz w:val="32"/>
                <w:szCs w:val="32"/>
                <w:lang w:eastAsia="zh-Hans"/>
              </w:rPr>
            </w:pPr>
            <w:r>
              <w:rPr>
                <w:rFonts w:eastAsia="仿宋_GB2312" w:cs="仿宋_GB2312" w:hint="eastAsia"/>
                <w:bCs/>
                <w:sz w:val="32"/>
                <w:szCs w:val="32"/>
                <w:lang w:eastAsia="zh-Hans"/>
              </w:rPr>
              <w:t>联系方式</w:t>
            </w:r>
          </w:p>
        </w:tc>
      </w:tr>
      <w:tr w:rsidR="00C1077B" w14:paraId="72E5C0C9" w14:textId="77777777" w:rsidTr="00E41FB3">
        <w:trPr>
          <w:trHeight w:val="2020"/>
        </w:trPr>
        <w:tc>
          <w:tcPr>
            <w:tcW w:w="2049" w:type="dxa"/>
            <w:vAlign w:val="center"/>
          </w:tcPr>
          <w:p w14:paraId="2CDE1142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黑体" w:cs="黑体"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957" w:type="dxa"/>
            <w:vAlign w:val="center"/>
          </w:tcPr>
          <w:p w14:paraId="5E48D828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黑体" w:cs="黑体"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2254" w:type="dxa"/>
            <w:vAlign w:val="center"/>
          </w:tcPr>
          <w:p w14:paraId="2B9965CD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黑体" w:cs="黑体"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3365" w:type="dxa"/>
            <w:vAlign w:val="center"/>
          </w:tcPr>
          <w:p w14:paraId="36E33932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黑体" w:cs="黑体"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2286" w:type="dxa"/>
            <w:vAlign w:val="center"/>
          </w:tcPr>
          <w:p w14:paraId="46161731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黑体" w:cs="黑体"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904" w:type="dxa"/>
            <w:vAlign w:val="center"/>
          </w:tcPr>
          <w:p w14:paraId="58849F72" w14:textId="77777777" w:rsidR="00C1077B" w:rsidRDefault="00C1077B" w:rsidP="00E41FB3">
            <w:pPr>
              <w:pStyle w:val="a0"/>
              <w:spacing w:after="0" w:line="520" w:lineRule="exact"/>
              <w:jc w:val="center"/>
              <w:rPr>
                <w:rFonts w:eastAsia="黑体" w:cs="黑体"/>
                <w:bCs/>
                <w:sz w:val="32"/>
                <w:szCs w:val="32"/>
                <w:lang w:eastAsia="zh-Hans"/>
              </w:rPr>
            </w:pPr>
          </w:p>
        </w:tc>
      </w:tr>
    </w:tbl>
    <w:p w14:paraId="3AE0F74A" w14:textId="77777777" w:rsidR="0028116F" w:rsidRDefault="0028116F"/>
    <w:sectPr w:rsidR="0028116F" w:rsidSect="00C107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7B"/>
    <w:rsid w:val="0028116F"/>
    <w:rsid w:val="00C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7A2D"/>
  <w15:chartTrackingRefBased/>
  <w15:docId w15:val="{B4D5AA6E-0A0F-4456-B7EE-B8E708C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0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C1077B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C1077B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2"/>
    <w:uiPriority w:val="39"/>
    <w:qFormat/>
    <w:rsid w:val="00C1077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qFormat/>
    <w:rsid w:val="00C1077B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2022-09-21T04:47:00Z</dcterms:created>
  <dcterms:modified xsi:type="dcterms:W3CDTF">2022-09-21T04:49:00Z</dcterms:modified>
</cp:coreProperties>
</file>